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B144" w14:textId="77777777" w:rsidR="006A6448" w:rsidRPr="008A32AC" w:rsidRDefault="006A6448" w:rsidP="006A6448">
      <w:pPr>
        <w:rPr>
          <w:rFonts w:ascii="Arial" w:hAnsi="Arial" w:cs="Arial"/>
          <w:b/>
          <w:color w:val="993300"/>
        </w:rPr>
      </w:pPr>
      <w:r w:rsidRPr="008A32AC">
        <w:rPr>
          <w:rFonts w:ascii="Arial" w:hAnsi="Arial" w:cs="Arial"/>
          <w:b/>
          <w:color w:val="993300"/>
        </w:rPr>
        <w:t>ST CATHERINE’S COLLEGE</w:t>
      </w:r>
    </w:p>
    <w:p w14:paraId="440E6D92" w14:textId="77777777" w:rsidR="006A6448" w:rsidRPr="008A32AC" w:rsidRDefault="006A6448" w:rsidP="006A6448"/>
    <w:p w14:paraId="788E5B25" w14:textId="446E4B18" w:rsidR="006A6448" w:rsidRPr="008A32AC" w:rsidRDefault="006A6448" w:rsidP="006A6448">
      <w:pPr>
        <w:pStyle w:val="Heading1"/>
        <w:rPr>
          <w:color w:val="993300"/>
        </w:rPr>
      </w:pPr>
      <w:r w:rsidRPr="008A32AC">
        <w:rPr>
          <w:color w:val="993300"/>
        </w:rPr>
        <w:t xml:space="preserve">RESIDENTIAL AGREEMENT – </w:t>
      </w:r>
      <w:r w:rsidR="002556FC" w:rsidRPr="008A32AC">
        <w:rPr>
          <w:color w:val="993300"/>
        </w:rPr>
        <w:t>202</w:t>
      </w:r>
      <w:r w:rsidR="002556FC">
        <w:rPr>
          <w:color w:val="993300"/>
        </w:rPr>
        <w:t>2</w:t>
      </w:r>
      <w:r w:rsidR="008A32AC" w:rsidRPr="008A32AC">
        <w:rPr>
          <w:color w:val="993300"/>
        </w:rPr>
        <w:t>/</w:t>
      </w:r>
      <w:r w:rsidR="002556FC" w:rsidRPr="008A32AC">
        <w:rPr>
          <w:color w:val="993300"/>
        </w:rPr>
        <w:t>2</w:t>
      </w:r>
      <w:r w:rsidR="002556FC">
        <w:rPr>
          <w:color w:val="993300"/>
        </w:rPr>
        <w:t>3</w:t>
      </w:r>
    </w:p>
    <w:p w14:paraId="084B83DF" w14:textId="77777777" w:rsidR="006A6448" w:rsidRPr="008A32AC" w:rsidRDefault="006A6448" w:rsidP="006A6448">
      <w:pPr>
        <w:rPr>
          <w:rFonts w:ascii="Arial" w:hAnsi="Arial" w:cs="Arial"/>
        </w:rPr>
      </w:pPr>
    </w:p>
    <w:p w14:paraId="540EA501" w14:textId="77777777" w:rsidR="006A6448" w:rsidRPr="008A32AC" w:rsidRDefault="006A6448" w:rsidP="006A6448">
      <w:pPr>
        <w:rPr>
          <w:rFonts w:ascii="Arial" w:hAnsi="Arial" w:cs="Arial"/>
        </w:rPr>
      </w:pPr>
      <w:r w:rsidRPr="008A32AC">
        <w:rPr>
          <w:rFonts w:ascii="Arial" w:hAnsi="Arial" w:cs="Arial"/>
        </w:rPr>
        <w:t>The terms of the Residential Agreement for accommodation with St Catherine’s College are given below and can be found on the College website at the following address:</w:t>
      </w:r>
    </w:p>
    <w:p w14:paraId="50DCEA88" w14:textId="77777777" w:rsidR="006A6448" w:rsidRPr="008A32AC" w:rsidRDefault="006A6448" w:rsidP="006A6448">
      <w:pPr>
        <w:rPr>
          <w:rFonts w:ascii="Arial" w:hAnsi="Arial" w:cs="Arial"/>
        </w:rPr>
      </w:pPr>
    </w:p>
    <w:p w14:paraId="461E5513" w14:textId="484814ED" w:rsidR="006A6448" w:rsidRDefault="004A183B" w:rsidP="006A6448">
      <w:pPr>
        <w:rPr>
          <w:rStyle w:val="Hyperlink"/>
          <w:rFonts w:ascii="Arial" w:hAnsi="Arial" w:cs="Arial"/>
          <w:b/>
        </w:rPr>
      </w:pPr>
      <w:hyperlink r:id="rId11" w:history="1">
        <w:r w:rsidRPr="00BF19F6">
          <w:rPr>
            <w:rStyle w:val="Hyperlink"/>
            <w:rFonts w:ascii="Arial" w:hAnsi="Arial" w:cs="Arial"/>
          </w:rPr>
          <w:t>https://www.stcatz.ox.ac.uk/about-us/policies/</w:t>
        </w:r>
      </w:hyperlink>
      <w:r>
        <w:rPr>
          <w:rFonts w:ascii="Arial" w:hAnsi="Arial" w:cs="Arial"/>
        </w:rPr>
        <w:t xml:space="preserve"> </w:t>
      </w:r>
    </w:p>
    <w:p w14:paraId="33B96468" w14:textId="2DBE8874" w:rsidR="002F0B88" w:rsidRDefault="002F0B88" w:rsidP="006A6448">
      <w:pPr>
        <w:rPr>
          <w:rStyle w:val="Hyperlink"/>
          <w:rFonts w:ascii="Arial" w:hAnsi="Arial" w:cs="Arial"/>
          <w:b/>
        </w:rPr>
      </w:pPr>
    </w:p>
    <w:p w14:paraId="01859AEB" w14:textId="0C1B8090" w:rsidR="002F0B88" w:rsidRPr="0034659A" w:rsidRDefault="002F0B88" w:rsidP="006A6448">
      <w:pPr>
        <w:rPr>
          <w:rFonts w:ascii="Arial" w:hAnsi="Arial" w:cs="Arial"/>
        </w:rPr>
      </w:pPr>
      <w:r w:rsidRPr="004A183B">
        <w:rPr>
          <w:rStyle w:val="Hyperlink"/>
          <w:rFonts w:ascii="Arial" w:hAnsi="Arial" w:cs="Arial"/>
          <w:bCs/>
          <w:color w:val="auto"/>
          <w:u w:val="none"/>
        </w:rPr>
        <w:t>The College’s ‘Information and Regulations for Members of College’ (“</w:t>
      </w:r>
      <w:r w:rsidRPr="004A183B">
        <w:rPr>
          <w:rStyle w:val="Hyperlink"/>
          <w:rFonts w:ascii="Arial" w:hAnsi="Arial" w:cs="Arial"/>
          <w:b/>
          <w:color w:val="auto"/>
          <w:u w:val="none"/>
        </w:rPr>
        <w:t>Information and Regulations</w:t>
      </w:r>
      <w:r w:rsidRPr="004A183B">
        <w:rPr>
          <w:rStyle w:val="Hyperlink"/>
          <w:rFonts w:ascii="Arial" w:hAnsi="Arial" w:cs="Arial"/>
          <w:bCs/>
          <w:color w:val="auto"/>
          <w:u w:val="none"/>
        </w:rPr>
        <w:t>”</w:t>
      </w:r>
      <w:r w:rsidR="008F1CD2" w:rsidRPr="004A183B">
        <w:rPr>
          <w:rStyle w:val="Hyperlink"/>
          <w:rFonts w:ascii="Arial" w:hAnsi="Arial" w:cs="Arial"/>
          <w:bCs/>
          <w:color w:val="auto"/>
          <w:u w:val="none"/>
        </w:rPr>
        <w:t>)</w:t>
      </w:r>
      <w:r w:rsidRPr="004A183B">
        <w:rPr>
          <w:rStyle w:val="Hyperlink"/>
          <w:rFonts w:ascii="Arial" w:hAnsi="Arial" w:cs="Arial"/>
          <w:bCs/>
          <w:color w:val="auto"/>
          <w:u w:val="none"/>
        </w:rPr>
        <w:t xml:space="preserve">, as approved from time to time by the College’s Governing Body and also to be found at </w:t>
      </w:r>
      <w:hyperlink r:id="rId12" w:history="1">
        <w:r w:rsidRPr="0034659A">
          <w:rPr>
            <w:rStyle w:val="Hyperlink"/>
            <w:rFonts w:ascii="Arial" w:hAnsi="Arial" w:cs="Arial"/>
          </w:rPr>
          <w:t>https://www.stcatz.ox.ac.uk/about-us/policies/</w:t>
        </w:r>
      </w:hyperlink>
      <w:r w:rsidR="0034659A" w:rsidRPr="0034659A">
        <w:rPr>
          <w:rFonts w:ascii="Arial" w:hAnsi="Arial" w:cs="Arial"/>
        </w:rPr>
        <w:t>)</w:t>
      </w:r>
      <w:r w:rsidRPr="0034659A">
        <w:rPr>
          <w:rFonts w:ascii="Arial" w:hAnsi="Arial" w:cs="Arial"/>
        </w:rPr>
        <w:t>, form part of this Agreement and are incorporated by reference into it. In the case of inconsistency between the terms set out in this document and the Information and Regulations, the terms set out in this document prevail.</w:t>
      </w:r>
    </w:p>
    <w:p w14:paraId="791FFAE8" w14:textId="215433B2" w:rsidR="0034659A" w:rsidRPr="0034659A" w:rsidRDefault="0034659A" w:rsidP="006A6448">
      <w:pPr>
        <w:rPr>
          <w:rFonts w:ascii="Arial" w:hAnsi="Arial" w:cs="Arial"/>
        </w:rPr>
      </w:pPr>
    </w:p>
    <w:p w14:paraId="0B176138" w14:textId="1D8372F8" w:rsidR="0034659A" w:rsidRPr="004A183B" w:rsidRDefault="0034659A" w:rsidP="0034659A">
      <w:pPr>
        <w:rPr>
          <w:rFonts w:ascii="Arial" w:hAnsi="Arial" w:cs="Arial"/>
          <w:bCs/>
        </w:rPr>
      </w:pPr>
      <w:r w:rsidRPr="004A183B">
        <w:rPr>
          <w:rFonts w:ascii="Arial" w:hAnsi="Arial" w:cs="Arial"/>
          <w:bCs/>
        </w:rPr>
        <w:t>This Residential Agreement and the Information and Regulations create legally binding obligations between you and the College. This agreement operates as a licence to occupy</w:t>
      </w:r>
      <w:r>
        <w:rPr>
          <w:rFonts w:ascii="Arial" w:hAnsi="Arial" w:cs="Arial"/>
          <w:bCs/>
        </w:rPr>
        <w:t xml:space="preserve"> and </w:t>
      </w:r>
      <w:r w:rsidRPr="00565257">
        <w:rPr>
          <w:rFonts w:ascii="Arial" w:hAnsi="Arial" w:cs="Arial"/>
          <w:bCs/>
        </w:rPr>
        <w:t>is governed by paragraph 8 of Schedule 1 to the Housing Act 1988</w:t>
      </w:r>
      <w:r w:rsidRPr="004A183B">
        <w:rPr>
          <w:rFonts w:ascii="Arial" w:hAnsi="Arial" w:cs="Arial"/>
          <w:bCs/>
        </w:rPr>
        <w:t xml:space="preserve">. You must read both this Agreement and the Information and Regulations and make sure you understand and agree to them before you sign. </w:t>
      </w:r>
    </w:p>
    <w:p w14:paraId="1AF95C2A" w14:textId="77777777" w:rsidR="0034659A" w:rsidRPr="004A183B" w:rsidRDefault="0034659A" w:rsidP="0034659A">
      <w:pPr>
        <w:rPr>
          <w:rFonts w:ascii="Arial" w:hAnsi="Arial" w:cs="Arial"/>
          <w:bCs/>
        </w:rPr>
      </w:pPr>
    </w:p>
    <w:p w14:paraId="6B518149" w14:textId="28AF80E2" w:rsidR="0034659A" w:rsidRPr="004A183B" w:rsidRDefault="0034659A" w:rsidP="0034659A">
      <w:pPr>
        <w:rPr>
          <w:rFonts w:ascii="Arial" w:hAnsi="Arial" w:cs="Arial"/>
          <w:bCs/>
        </w:rPr>
      </w:pPr>
      <w:r w:rsidRPr="004A183B">
        <w:rPr>
          <w:rFonts w:ascii="Arial" w:hAnsi="Arial" w:cs="Arial"/>
          <w:bCs/>
        </w:rPr>
        <w:t>This Residential Agreement is governed by English law</w:t>
      </w:r>
      <w:r w:rsidR="008F1CD2">
        <w:rPr>
          <w:rFonts w:ascii="Arial" w:hAnsi="Arial" w:cs="Arial"/>
          <w:bCs/>
        </w:rPr>
        <w:t>,</w:t>
      </w:r>
      <w:r w:rsidRPr="004A183B">
        <w:rPr>
          <w:rFonts w:ascii="Arial" w:hAnsi="Arial" w:cs="Arial"/>
          <w:bCs/>
        </w:rPr>
        <w:t xml:space="preserve"> which international students may find quite different to the law which applies in their own country</w:t>
      </w:r>
      <w:r w:rsidR="008F1CD2">
        <w:rPr>
          <w:rFonts w:ascii="Arial" w:hAnsi="Arial" w:cs="Arial"/>
          <w:bCs/>
        </w:rPr>
        <w:t>, and is subject to the jurisdiction of the English courts</w:t>
      </w:r>
      <w:r w:rsidRPr="004A183B">
        <w:rPr>
          <w:rFonts w:ascii="Arial" w:hAnsi="Arial" w:cs="Arial"/>
          <w:bCs/>
        </w:rPr>
        <w:t xml:space="preserve">. </w:t>
      </w:r>
    </w:p>
    <w:p w14:paraId="30D9B90B" w14:textId="77777777" w:rsidR="0034659A" w:rsidRPr="004A183B" w:rsidRDefault="0034659A" w:rsidP="0034659A">
      <w:pPr>
        <w:rPr>
          <w:rFonts w:ascii="Arial" w:hAnsi="Arial" w:cs="Arial"/>
          <w:bCs/>
        </w:rPr>
      </w:pPr>
    </w:p>
    <w:p w14:paraId="2B9CA7A6" w14:textId="77777777" w:rsidR="0034659A" w:rsidRPr="004A183B" w:rsidRDefault="0034659A" w:rsidP="0034659A">
      <w:pPr>
        <w:rPr>
          <w:rFonts w:ascii="Arial" w:hAnsi="Arial" w:cs="Arial"/>
          <w:bCs/>
        </w:rPr>
      </w:pPr>
      <w:r w:rsidRPr="004A183B">
        <w:rPr>
          <w:rFonts w:ascii="Arial" w:hAnsi="Arial" w:cs="Arial"/>
          <w:bCs/>
        </w:rPr>
        <w:t>This Residential Agreement is not intended to confer any benefit on anyone who is not party to it.</w:t>
      </w:r>
    </w:p>
    <w:p w14:paraId="364FFAEC" w14:textId="77777777" w:rsidR="0034659A" w:rsidRPr="004A183B" w:rsidRDefault="0034659A" w:rsidP="006A6448">
      <w:pPr>
        <w:rPr>
          <w:rFonts w:ascii="Arial" w:hAnsi="Arial" w:cs="Arial"/>
          <w:bCs/>
          <w:color w:val="0000FF"/>
        </w:rPr>
      </w:pPr>
    </w:p>
    <w:p w14:paraId="14B28270" w14:textId="77777777" w:rsidR="006A6448" w:rsidRPr="008A32AC" w:rsidRDefault="006A6448" w:rsidP="006A6448">
      <w:pPr>
        <w:rPr>
          <w:rFonts w:ascii="Arial" w:hAnsi="Arial" w:cs="Arial"/>
        </w:rPr>
      </w:pPr>
    </w:p>
    <w:p w14:paraId="1F42AF92" w14:textId="77777777" w:rsidR="006A6448" w:rsidRPr="008A32AC" w:rsidRDefault="006A6448" w:rsidP="006A6448">
      <w:pPr>
        <w:rPr>
          <w:rFonts w:ascii="Arial" w:hAnsi="Arial" w:cs="Arial"/>
          <w:b/>
        </w:rPr>
      </w:pPr>
      <w:r w:rsidRPr="008A32AC">
        <w:rPr>
          <w:rFonts w:ascii="Arial" w:hAnsi="Arial" w:cs="Arial"/>
          <w:b/>
        </w:rPr>
        <w:t>PLEASE NOTE THAT A RETURNED, SIGNED AGREEMENT IS REQUIRED FROM EVERY STUDENT TAKING UP RESIDENCE IN COLLEGE.</w:t>
      </w:r>
    </w:p>
    <w:p w14:paraId="5C56464F" w14:textId="77777777" w:rsidR="006A6448" w:rsidRPr="008A32AC" w:rsidRDefault="006A6448" w:rsidP="006A6448"/>
    <w:p w14:paraId="0B2E0895" w14:textId="77777777" w:rsidR="006A6448" w:rsidRPr="008A32AC" w:rsidRDefault="006A6448" w:rsidP="006A6448"/>
    <w:p w14:paraId="634A721E" w14:textId="48AF9D2F" w:rsidR="006A6448" w:rsidRPr="008A32AC" w:rsidRDefault="006A6448" w:rsidP="00062EE2">
      <w:pPr>
        <w:pStyle w:val="BodyText"/>
        <w:rPr>
          <w:bCs/>
        </w:rPr>
      </w:pPr>
      <w:r w:rsidRPr="008A32AC">
        <w:rPr>
          <w:bCs/>
          <w:sz w:val="24"/>
          <w:szCs w:val="24"/>
        </w:rPr>
        <w:t>I have read and fully understand this Residential Agreement</w:t>
      </w:r>
      <w:r w:rsidR="0034659A">
        <w:rPr>
          <w:bCs/>
          <w:sz w:val="24"/>
          <w:szCs w:val="24"/>
        </w:rPr>
        <w:t xml:space="preserve"> and the Information and Regulations</w:t>
      </w:r>
      <w:r w:rsidRPr="008A32AC">
        <w:rPr>
          <w:bCs/>
          <w:sz w:val="24"/>
          <w:szCs w:val="24"/>
        </w:rPr>
        <w:t xml:space="preserve"> and I agree to abide by </w:t>
      </w:r>
      <w:r w:rsidR="0034659A">
        <w:rPr>
          <w:bCs/>
          <w:sz w:val="24"/>
          <w:szCs w:val="24"/>
        </w:rPr>
        <w:t xml:space="preserve">them so far as they </w:t>
      </w:r>
      <w:r w:rsidRPr="008A32AC">
        <w:rPr>
          <w:bCs/>
          <w:sz w:val="24"/>
          <w:szCs w:val="24"/>
        </w:rPr>
        <w:t>apply to me:</w:t>
      </w:r>
      <w:bookmarkStart w:id="0" w:name="_GoBack"/>
      <w:bookmarkEnd w:id="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1440"/>
      </w:tblGrid>
      <w:tr w:rsidR="006A6448" w:rsidRPr="008A32AC" w14:paraId="6DA93573" w14:textId="77777777" w:rsidTr="000F66B0">
        <w:trPr>
          <w:trHeight w:val="263"/>
        </w:trPr>
        <w:tc>
          <w:tcPr>
            <w:tcW w:w="2700" w:type="dxa"/>
            <w:tcBorders>
              <w:top w:val="nil"/>
              <w:left w:val="nil"/>
              <w:bottom w:val="nil"/>
              <w:right w:val="single" w:sz="4" w:space="0" w:color="auto"/>
            </w:tcBorders>
            <w:shd w:val="clear" w:color="auto" w:fill="auto"/>
          </w:tcPr>
          <w:p w14:paraId="3A08E4C2" w14:textId="77777777" w:rsidR="006A6448" w:rsidRPr="008A32AC" w:rsidRDefault="006A6448" w:rsidP="000F66B0">
            <w:pPr>
              <w:rPr>
                <w:rFonts w:ascii="Arial" w:hAnsi="Arial" w:cs="Arial"/>
                <w:bCs/>
                <w:sz w:val="22"/>
                <w:szCs w:val="18"/>
              </w:rPr>
            </w:pPr>
            <w:r w:rsidRPr="008A32AC">
              <w:rPr>
                <w:rFonts w:ascii="Arial" w:hAnsi="Arial" w:cs="Arial"/>
                <w:bCs/>
                <w:sz w:val="22"/>
                <w:szCs w:val="18"/>
              </w:rPr>
              <w:t>Name:</w:t>
            </w:r>
          </w:p>
          <w:p w14:paraId="023CB142" w14:textId="77777777" w:rsidR="006A6448" w:rsidRPr="008A32AC" w:rsidRDefault="006A6448" w:rsidP="000F66B0">
            <w:pPr>
              <w:rPr>
                <w:rFonts w:ascii="Arial" w:hAnsi="Arial" w:cs="Arial"/>
                <w:bCs/>
                <w:sz w:val="22"/>
                <w:szCs w:val="18"/>
              </w:rPr>
            </w:pPr>
          </w:p>
        </w:tc>
        <w:sdt>
          <w:sdtPr>
            <w:rPr>
              <w:rFonts w:ascii="Arial" w:hAnsi="Arial" w:cs="Arial"/>
              <w:bCs/>
              <w:sz w:val="22"/>
              <w:szCs w:val="18"/>
            </w:rPr>
            <w:id w:val="-2134475478"/>
            <w:placeholder>
              <w:docPart w:val="DefaultPlaceholder_-1854013440"/>
            </w:placeholder>
            <w:showingPlcHdr/>
            <w:text/>
          </w:sdtPr>
          <w:sdtContent>
            <w:tc>
              <w:tcPr>
                <w:tcW w:w="6300" w:type="dxa"/>
                <w:gridSpan w:val="2"/>
                <w:tcBorders>
                  <w:left w:val="single" w:sz="4" w:space="0" w:color="auto"/>
                  <w:bottom w:val="single" w:sz="4" w:space="0" w:color="auto"/>
                </w:tcBorders>
                <w:shd w:val="clear" w:color="auto" w:fill="auto"/>
              </w:tcPr>
              <w:p w14:paraId="6D68EF17" w14:textId="7D7AA25F" w:rsidR="006A6448" w:rsidRPr="008A32AC" w:rsidRDefault="00062EE2" w:rsidP="000F66B0">
                <w:pPr>
                  <w:rPr>
                    <w:rFonts w:ascii="Arial" w:hAnsi="Arial" w:cs="Arial"/>
                    <w:bCs/>
                    <w:sz w:val="22"/>
                    <w:szCs w:val="18"/>
                  </w:rPr>
                </w:pPr>
                <w:r w:rsidRPr="008F2180">
                  <w:rPr>
                    <w:rStyle w:val="PlaceholderText"/>
                  </w:rPr>
                  <w:t>Click or tap here to enter text.</w:t>
                </w:r>
              </w:p>
            </w:tc>
          </w:sdtContent>
        </w:sdt>
      </w:tr>
      <w:tr w:rsidR="006A6448" w:rsidRPr="008A32AC" w14:paraId="295339FF" w14:textId="77777777" w:rsidTr="000F66B0">
        <w:trPr>
          <w:trHeight w:val="256"/>
        </w:trPr>
        <w:tc>
          <w:tcPr>
            <w:tcW w:w="2700" w:type="dxa"/>
            <w:tcBorders>
              <w:top w:val="nil"/>
              <w:left w:val="nil"/>
              <w:bottom w:val="nil"/>
              <w:right w:val="nil"/>
            </w:tcBorders>
            <w:shd w:val="clear" w:color="auto" w:fill="auto"/>
          </w:tcPr>
          <w:p w14:paraId="0F746382" w14:textId="77777777" w:rsidR="006A6448" w:rsidRPr="008A32AC" w:rsidRDefault="006A6448" w:rsidP="000F66B0">
            <w:pPr>
              <w:rPr>
                <w:rFonts w:ascii="Arial" w:hAnsi="Arial" w:cs="Arial"/>
                <w:bCs/>
                <w:sz w:val="22"/>
                <w:szCs w:val="18"/>
              </w:rPr>
            </w:pPr>
          </w:p>
        </w:tc>
        <w:tc>
          <w:tcPr>
            <w:tcW w:w="6300" w:type="dxa"/>
            <w:gridSpan w:val="2"/>
            <w:tcBorders>
              <w:top w:val="single" w:sz="4" w:space="0" w:color="auto"/>
              <w:left w:val="nil"/>
              <w:bottom w:val="single" w:sz="4" w:space="0" w:color="auto"/>
              <w:right w:val="nil"/>
            </w:tcBorders>
            <w:shd w:val="clear" w:color="auto" w:fill="auto"/>
          </w:tcPr>
          <w:p w14:paraId="7F1A26E6" w14:textId="77777777" w:rsidR="006A6448" w:rsidRPr="008A32AC" w:rsidRDefault="006A6448" w:rsidP="000F66B0">
            <w:pPr>
              <w:rPr>
                <w:rFonts w:ascii="Arial" w:hAnsi="Arial" w:cs="Arial"/>
                <w:bCs/>
                <w:sz w:val="22"/>
                <w:szCs w:val="18"/>
              </w:rPr>
            </w:pPr>
          </w:p>
        </w:tc>
      </w:tr>
      <w:tr w:rsidR="006A6448" w:rsidRPr="008A32AC" w14:paraId="20F2CC7D" w14:textId="77777777" w:rsidTr="000F66B0">
        <w:trPr>
          <w:trHeight w:val="256"/>
        </w:trPr>
        <w:tc>
          <w:tcPr>
            <w:tcW w:w="2700" w:type="dxa"/>
            <w:tcBorders>
              <w:top w:val="nil"/>
              <w:left w:val="nil"/>
              <w:bottom w:val="nil"/>
              <w:right w:val="single" w:sz="4" w:space="0" w:color="auto"/>
            </w:tcBorders>
            <w:shd w:val="clear" w:color="auto" w:fill="auto"/>
          </w:tcPr>
          <w:p w14:paraId="78E4A999" w14:textId="4EFE131B" w:rsidR="006A6448" w:rsidRPr="008A32AC" w:rsidRDefault="006A6448" w:rsidP="00961DE1">
            <w:pPr>
              <w:rPr>
                <w:rFonts w:ascii="Arial" w:hAnsi="Arial" w:cs="Arial"/>
                <w:bCs/>
                <w:sz w:val="22"/>
                <w:szCs w:val="18"/>
              </w:rPr>
            </w:pPr>
            <w:r w:rsidRPr="008A32AC">
              <w:rPr>
                <w:rFonts w:ascii="Arial" w:hAnsi="Arial" w:cs="Arial"/>
                <w:bCs/>
                <w:sz w:val="22"/>
                <w:szCs w:val="18"/>
              </w:rPr>
              <w:t xml:space="preserve">Year of study in </w:t>
            </w:r>
            <w:r w:rsidR="003817C1" w:rsidRPr="008A32AC">
              <w:rPr>
                <w:rFonts w:ascii="Arial" w:hAnsi="Arial" w:cs="Arial"/>
                <w:bCs/>
                <w:sz w:val="22"/>
                <w:szCs w:val="18"/>
              </w:rPr>
              <w:t>202</w:t>
            </w:r>
            <w:r w:rsidR="003817C1">
              <w:rPr>
                <w:rFonts w:ascii="Arial" w:hAnsi="Arial" w:cs="Arial"/>
                <w:bCs/>
                <w:sz w:val="22"/>
                <w:szCs w:val="18"/>
              </w:rPr>
              <w:t>2</w:t>
            </w:r>
            <w:r w:rsidR="008A32AC" w:rsidRPr="008A32AC">
              <w:rPr>
                <w:rFonts w:ascii="Arial" w:hAnsi="Arial" w:cs="Arial"/>
                <w:bCs/>
                <w:sz w:val="22"/>
                <w:szCs w:val="18"/>
              </w:rPr>
              <w:t>/</w:t>
            </w:r>
            <w:r w:rsidR="003817C1" w:rsidRPr="008A32AC">
              <w:rPr>
                <w:rFonts w:ascii="Arial" w:hAnsi="Arial" w:cs="Arial"/>
                <w:bCs/>
                <w:sz w:val="22"/>
                <w:szCs w:val="18"/>
              </w:rPr>
              <w:t>2</w:t>
            </w:r>
            <w:r w:rsidR="003817C1">
              <w:rPr>
                <w:rFonts w:ascii="Arial" w:hAnsi="Arial" w:cs="Arial"/>
                <w:bCs/>
                <w:sz w:val="22"/>
                <w:szCs w:val="18"/>
              </w:rPr>
              <w:t>3</w:t>
            </w:r>
          </w:p>
        </w:tc>
        <w:sdt>
          <w:sdtPr>
            <w:rPr>
              <w:rFonts w:ascii="Arial" w:hAnsi="Arial" w:cs="Arial"/>
              <w:bCs/>
              <w:sz w:val="22"/>
              <w:szCs w:val="18"/>
            </w:rPr>
            <w:id w:val="689723088"/>
            <w:placeholder>
              <w:docPart w:val="DefaultPlaceholder_-1854013440"/>
            </w:placeholder>
            <w:showingPlcHdr/>
            <w:text/>
          </w:sdtPr>
          <w:sdtContent>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14:paraId="774B5B19" w14:textId="0F3462A3" w:rsidR="006A6448" w:rsidRPr="008A32AC" w:rsidRDefault="00062EE2" w:rsidP="000F66B0">
                <w:pPr>
                  <w:rPr>
                    <w:rFonts w:ascii="Arial" w:hAnsi="Arial" w:cs="Arial"/>
                    <w:bCs/>
                    <w:sz w:val="22"/>
                    <w:szCs w:val="18"/>
                  </w:rPr>
                </w:pPr>
                <w:r w:rsidRPr="008F2180">
                  <w:rPr>
                    <w:rStyle w:val="PlaceholderText"/>
                  </w:rPr>
                  <w:t>Click or tap here to enter text.</w:t>
                </w:r>
              </w:p>
            </w:tc>
          </w:sdtContent>
        </w:sdt>
      </w:tr>
      <w:tr w:rsidR="006A6448" w:rsidRPr="008A32AC" w14:paraId="616636B7" w14:textId="77777777" w:rsidTr="000F66B0">
        <w:trPr>
          <w:trHeight w:val="256"/>
        </w:trPr>
        <w:tc>
          <w:tcPr>
            <w:tcW w:w="2700" w:type="dxa"/>
            <w:tcBorders>
              <w:top w:val="nil"/>
              <w:left w:val="nil"/>
              <w:bottom w:val="nil"/>
              <w:right w:val="nil"/>
            </w:tcBorders>
            <w:shd w:val="clear" w:color="auto" w:fill="auto"/>
          </w:tcPr>
          <w:p w14:paraId="1D9B9B5F" w14:textId="77777777" w:rsidR="006A6448" w:rsidRPr="008A32AC" w:rsidRDefault="006A6448" w:rsidP="000F66B0">
            <w:pPr>
              <w:rPr>
                <w:rFonts w:ascii="Arial" w:hAnsi="Arial" w:cs="Arial"/>
                <w:bCs/>
                <w:sz w:val="22"/>
                <w:szCs w:val="18"/>
              </w:rPr>
            </w:pPr>
          </w:p>
        </w:tc>
        <w:tc>
          <w:tcPr>
            <w:tcW w:w="6300" w:type="dxa"/>
            <w:gridSpan w:val="2"/>
            <w:tcBorders>
              <w:top w:val="single" w:sz="4" w:space="0" w:color="auto"/>
              <w:left w:val="nil"/>
              <w:bottom w:val="single" w:sz="4" w:space="0" w:color="auto"/>
              <w:right w:val="nil"/>
            </w:tcBorders>
            <w:shd w:val="clear" w:color="auto" w:fill="auto"/>
          </w:tcPr>
          <w:p w14:paraId="75A45BAF" w14:textId="77777777" w:rsidR="006A6448" w:rsidRPr="008A32AC" w:rsidRDefault="006A6448" w:rsidP="000F66B0">
            <w:pPr>
              <w:rPr>
                <w:rFonts w:ascii="Arial" w:hAnsi="Arial" w:cs="Arial"/>
                <w:bCs/>
                <w:sz w:val="22"/>
                <w:szCs w:val="18"/>
              </w:rPr>
            </w:pPr>
          </w:p>
          <w:p w14:paraId="3D5E300D" w14:textId="77777777" w:rsidR="006A6448" w:rsidRPr="008A32AC" w:rsidRDefault="006A6448" w:rsidP="000F66B0">
            <w:pPr>
              <w:rPr>
                <w:rFonts w:ascii="Arial" w:hAnsi="Arial" w:cs="Arial"/>
                <w:bCs/>
                <w:sz w:val="22"/>
                <w:szCs w:val="18"/>
              </w:rPr>
            </w:pPr>
          </w:p>
        </w:tc>
      </w:tr>
      <w:tr w:rsidR="006A6448" w:rsidRPr="008A32AC" w14:paraId="5D3CE537" w14:textId="77777777" w:rsidTr="000F66B0">
        <w:trPr>
          <w:trHeight w:val="256"/>
        </w:trPr>
        <w:tc>
          <w:tcPr>
            <w:tcW w:w="2700" w:type="dxa"/>
            <w:tcBorders>
              <w:top w:val="nil"/>
              <w:left w:val="nil"/>
              <w:bottom w:val="nil"/>
              <w:right w:val="single" w:sz="4" w:space="0" w:color="auto"/>
            </w:tcBorders>
            <w:shd w:val="clear" w:color="auto" w:fill="auto"/>
          </w:tcPr>
          <w:p w14:paraId="294DFC13" w14:textId="77777777" w:rsidR="006A6448" w:rsidRPr="008A32AC" w:rsidRDefault="006A6448" w:rsidP="000F66B0">
            <w:pPr>
              <w:rPr>
                <w:rFonts w:ascii="Arial" w:hAnsi="Arial" w:cs="Arial"/>
                <w:bCs/>
                <w:sz w:val="22"/>
                <w:szCs w:val="18"/>
              </w:rPr>
            </w:pPr>
            <w:r w:rsidRPr="008A32AC">
              <w:rPr>
                <w:rFonts w:ascii="Arial" w:hAnsi="Arial" w:cs="Arial"/>
                <w:bCs/>
                <w:sz w:val="22"/>
                <w:szCs w:val="18"/>
              </w:rPr>
              <w:t>Staircase/Room number:</w:t>
            </w:r>
          </w:p>
          <w:p w14:paraId="2FCC2677" w14:textId="77777777" w:rsidR="006A6448" w:rsidRPr="008A32AC" w:rsidRDefault="006A6448" w:rsidP="000F66B0">
            <w:pPr>
              <w:rPr>
                <w:rFonts w:ascii="Arial" w:hAnsi="Arial" w:cs="Arial"/>
                <w:bCs/>
                <w:sz w:val="22"/>
                <w:szCs w:val="18"/>
              </w:rPr>
            </w:pPr>
          </w:p>
          <w:p w14:paraId="45EC7A99" w14:textId="77777777" w:rsidR="006A6448" w:rsidRPr="008A32AC" w:rsidRDefault="006A6448" w:rsidP="000F66B0">
            <w:pPr>
              <w:rPr>
                <w:rFonts w:ascii="Arial" w:hAnsi="Arial" w:cs="Arial"/>
                <w:b/>
                <w:bCs/>
                <w:sz w:val="22"/>
                <w:szCs w:val="18"/>
              </w:rPr>
            </w:pPr>
          </w:p>
        </w:tc>
        <w:tc>
          <w:tcPr>
            <w:tcW w:w="4860" w:type="dxa"/>
            <w:tcBorders>
              <w:top w:val="single" w:sz="4" w:space="0" w:color="auto"/>
              <w:left w:val="single" w:sz="4" w:space="0" w:color="auto"/>
              <w:bottom w:val="single" w:sz="4" w:space="0" w:color="auto"/>
            </w:tcBorders>
            <w:shd w:val="clear" w:color="auto" w:fill="auto"/>
          </w:tcPr>
          <w:p w14:paraId="1C28117B" w14:textId="77777777" w:rsidR="00686A04" w:rsidRPr="008A32AC" w:rsidRDefault="006A6448" w:rsidP="000F66B0">
            <w:pPr>
              <w:rPr>
                <w:rFonts w:ascii="Arial" w:hAnsi="Arial" w:cs="Arial"/>
                <w:b/>
                <w:bCs/>
                <w:sz w:val="22"/>
                <w:szCs w:val="18"/>
              </w:rPr>
            </w:pPr>
            <w:r w:rsidRPr="008A32AC">
              <w:rPr>
                <w:rFonts w:ascii="Arial" w:hAnsi="Arial" w:cs="Arial"/>
                <w:b/>
                <w:bCs/>
                <w:sz w:val="22"/>
                <w:szCs w:val="18"/>
              </w:rPr>
              <w:t>TO BE ADDED BY</w:t>
            </w:r>
          </w:p>
          <w:p w14:paraId="4833639D" w14:textId="77777777" w:rsidR="006A6448" w:rsidRPr="008A32AC" w:rsidRDefault="006A6448" w:rsidP="000F66B0">
            <w:pPr>
              <w:rPr>
                <w:rFonts w:ascii="Arial" w:hAnsi="Arial" w:cs="Arial"/>
                <w:bCs/>
                <w:sz w:val="22"/>
                <w:szCs w:val="18"/>
              </w:rPr>
            </w:pPr>
            <w:r w:rsidRPr="008A32AC">
              <w:rPr>
                <w:rFonts w:ascii="Arial" w:hAnsi="Arial" w:cs="Arial"/>
                <w:b/>
                <w:bCs/>
                <w:sz w:val="22"/>
                <w:szCs w:val="18"/>
              </w:rPr>
              <w:t xml:space="preserve">THE ACCOMMODATION OFFICE </w:t>
            </w:r>
          </w:p>
        </w:tc>
        <w:tc>
          <w:tcPr>
            <w:tcW w:w="1440" w:type="dxa"/>
            <w:tcBorders>
              <w:top w:val="single" w:sz="4" w:space="0" w:color="auto"/>
              <w:left w:val="single" w:sz="4" w:space="0" w:color="auto"/>
              <w:bottom w:val="single" w:sz="4" w:space="0" w:color="auto"/>
            </w:tcBorders>
            <w:shd w:val="clear" w:color="auto" w:fill="auto"/>
          </w:tcPr>
          <w:p w14:paraId="76816642" w14:textId="77777777" w:rsidR="006A6448" w:rsidRPr="008A32AC" w:rsidRDefault="006A6448" w:rsidP="000F66B0">
            <w:pPr>
              <w:rPr>
                <w:rFonts w:ascii="Arial" w:hAnsi="Arial" w:cs="Arial"/>
                <w:bCs/>
                <w:sz w:val="22"/>
                <w:szCs w:val="18"/>
              </w:rPr>
            </w:pPr>
          </w:p>
        </w:tc>
      </w:tr>
      <w:tr w:rsidR="006A6448" w:rsidRPr="008A32AC" w14:paraId="2B768734" w14:textId="77777777" w:rsidTr="000F66B0">
        <w:trPr>
          <w:trHeight w:val="256"/>
        </w:trPr>
        <w:tc>
          <w:tcPr>
            <w:tcW w:w="2700" w:type="dxa"/>
            <w:tcBorders>
              <w:top w:val="nil"/>
              <w:left w:val="nil"/>
              <w:bottom w:val="nil"/>
              <w:right w:val="nil"/>
            </w:tcBorders>
            <w:shd w:val="clear" w:color="auto" w:fill="auto"/>
          </w:tcPr>
          <w:p w14:paraId="043256E9" w14:textId="77777777" w:rsidR="006A6448" w:rsidRPr="008A32AC" w:rsidRDefault="006A6448" w:rsidP="000F66B0">
            <w:pPr>
              <w:rPr>
                <w:rFonts w:ascii="Arial" w:hAnsi="Arial" w:cs="Arial"/>
                <w:bCs/>
                <w:sz w:val="22"/>
                <w:szCs w:val="18"/>
              </w:rPr>
            </w:pPr>
          </w:p>
        </w:tc>
        <w:tc>
          <w:tcPr>
            <w:tcW w:w="6300" w:type="dxa"/>
            <w:gridSpan w:val="2"/>
            <w:tcBorders>
              <w:top w:val="single" w:sz="4" w:space="0" w:color="auto"/>
              <w:left w:val="nil"/>
              <w:bottom w:val="single" w:sz="4" w:space="0" w:color="auto"/>
              <w:right w:val="nil"/>
            </w:tcBorders>
            <w:shd w:val="clear" w:color="auto" w:fill="auto"/>
          </w:tcPr>
          <w:p w14:paraId="1A3CD9A6" w14:textId="77777777" w:rsidR="006A6448" w:rsidRPr="008A32AC" w:rsidRDefault="006A6448" w:rsidP="000F66B0">
            <w:pPr>
              <w:rPr>
                <w:rFonts w:ascii="Arial" w:hAnsi="Arial" w:cs="Arial"/>
                <w:bCs/>
                <w:sz w:val="22"/>
                <w:szCs w:val="18"/>
              </w:rPr>
            </w:pPr>
          </w:p>
        </w:tc>
      </w:tr>
      <w:tr w:rsidR="006A6448" w:rsidRPr="008A32AC" w14:paraId="0040C1AB" w14:textId="77777777" w:rsidTr="000F66B0">
        <w:trPr>
          <w:trHeight w:val="256"/>
        </w:trPr>
        <w:tc>
          <w:tcPr>
            <w:tcW w:w="2700" w:type="dxa"/>
            <w:tcBorders>
              <w:top w:val="nil"/>
              <w:left w:val="nil"/>
              <w:bottom w:val="nil"/>
              <w:right w:val="single" w:sz="4" w:space="0" w:color="auto"/>
            </w:tcBorders>
            <w:shd w:val="clear" w:color="auto" w:fill="auto"/>
          </w:tcPr>
          <w:p w14:paraId="7D2D9DD2" w14:textId="77777777" w:rsidR="00686A04" w:rsidRPr="008A32AC" w:rsidRDefault="006A6448" w:rsidP="000F66B0">
            <w:pPr>
              <w:rPr>
                <w:rFonts w:ascii="Arial" w:hAnsi="Arial" w:cs="Arial"/>
                <w:bCs/>
                <w:sz w:val="22"/>
                <w:szCs w:val="18"/>
              </w:rPr>
            </w:pPr>
            <w:r w:rsidRPr="008A32AC">
              <w:rPr>
                <w:rFonts w:ascii="Arial" w:hAnsi="Arial" w:cs="Arial"/>
                <w:bCs/>
                <w:sz w:val="22"/>
                <w:szCs w:val="18"/>
              </w:rPr>
              <w:t>Signed:</w:t>
            </w:r>
          </w:p>
          <w:p w14:paraId="5A0C6983" w14:textId="77777777" w:rsidR="006A6448" w:rsidRPr="008A32AC" w:rsidRDefault="006A6448" w:rsidP="000F66B0">
            <w:pPr>
              <w:rPr>
                <w:rFonts w:ascii="Arial" w:hAnsi="Arial" w:cs="Arial"/>
                <w:bCs/>
                <w:sz w:val="22"/>
                <w:szCs w:val="18"/>
              </w:rPr>
            </w:pPr>
          </w:p>
        </w:tc>
        <w:sdt>
          <w:sdtPr>
            <w:rPr>
              <w:rFonts w:ascii="Arial" w:hAnsi="Arial" w:cs="Arial"/>
              <w:bCs/>
              <w:sz w:val="22"/>
              <w:szCs w:val="18"/>
            </w:rPr>
            <w:id w:val="-2119440815"/>
            <w:showingPlcHdr/>
            <w:picture/>
          </w:sdtPr>
          <w:sdtEndPr/>
          <w:sdtContent>
            <w:tc>
              <w:tcPr>
                <w:tcW w:w="6300" w:type="dxa"/>
                <w:gridSpan w:val="2"/>
                <w:tcBorders>
                  <w:top w:val="single" w:sz="4" w:space="0" w:color="auto"/>
                  <w:left w:val="single" w:sz="4" w:space="0" w:color="auto"/>
                  <w:bottom w:val="single" w:sz="4" w:space="0" w:color="auto"/>
                </w:tcBorders>
                <w:shd w:val="clear" w:color="auto" w:fill="auto"/>
              </w:tcPr>
              <w:p w14:paraId="2938B9E8" w14:textId="66ADBDE5" w:rsidR="006A6448" w:rsidRPr="008A32AC" w:rsidRDefault="0027724A" w:rsidP="000F66B0">
                <w:pPr>
                  <w:rPr>
                    <w:rFonts w:ascii="Arial" w:hAnsi="Arial" w:cs="Arial"/>
                    <w:bCs/>
                    <w:sz w:val="22"/>
                    <w:szCs w:val="18"/>
                  </w:rPr>
                </w:pPr>
                <w:r>
                  <w:rPr>
                    <w:rFonts w:ascii="Arial" w:hAnsi="Arial" w:cs="Arial"/>
                    <w:bCs/>
                    <w:noProof/>
                    <w:sz w:val="22"/>
                    <w:szCs w:val="18"/>
                    <w:lang w:eastAsia="en-GB"/>
                  </w:rPr>
                  <w:drawing>
                    <wp:inline distT="0" distB="0" distL="0" distR="0" wp14:anchorId="71F19878" wp14:editId="317EA1B1">
                      <wp:extent cx="30384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tc>
          </w:sdtContent>
        </w:sdt>
      </w:tr>
      <w:tr w:rsidR="006A6448" w:rsidRPr="008A32AC" w14:paraId="7279A258" w14:textId="77777777" w:rsidTr="000F66B0">
        <w:trPr>
          <w:trHeight w:val="256"/>
        </w:trPr>
        <w:tc>
          <w:tcPr>
            <w:tcW w:w="2700" w:type="dxa"/>
            <w:tcBorders>
              <w:top w:val="nil"/>
              <w:left w:val="nil"/>
              <w:bottom w:val="nil"/>
              <w:right w:val="nil"/>
            </w:tcBorders>
            <w:shd w:val="clear" w:color="auto" w:fill="auto"/>
          </w:tcPr>
          <w:p w14:paraId="4F525C11" w14:textId="77777777" w:rsidR="006A6448" w:rsidRPr="008A32AC" w:rsidRDefault="006A6448" w:rsidP="000F66B0">
            <w:pPr>
              <w:rPr>
                <w:rFonts w:ascii="Arial" w:hAnsi="Arial" w:cs="Arial"/>
                <w:bCs/>
                <w:sz w:val="22"/>
                <w:szCs w:val="18"/>
              </w:rPr>
            </w:pPr>
          </w:p>
        </w:tc>
        <w:tc>
          <w:tcPr>
            <w:tcW w:w="6300" w:type="dxa"/>
            <w:gridSpan w:val="2"/>
            <w:tcBorders>
              <w:top w:val="single" w:sz="4" w:space="0" w:color="auto"/>
              <w:left w:val="nil"/>
              <w:bottom w:val="single" w:sz="4" w:space="0" w:color="auto"/>
              <w:right w:val="nil"/>
            </w:tcBorders>
            <w:shd w:val="clear" w:color="auto" w:fill="auto"/>
          </w:tcPr>
          <w:p w14:paraId="08021674" w14:textId="2B29E376" w:rsidR="006A6448" w:rsidRDefault="0027724A" w:rsidP="000F66B0">
            <w:pPr>
              <w:rPr>
                <w:rFonts w:ascii="Arial" w:hAnsi="Arial" w:cs="Arial"/>
                <w:bCs/>
                <w:sz w:val="22"/>
                <w:szCs w:val="18"/>
              </w:rPr>
            </w:pPr>
            <w:r w:rsidRPr="0080339A">
              <w:rPr>
                <w:rFonts w:cs="Arial"/>
                <w:noProof/>
                <w:szCs w:val="22"/>
                <w:lang w:eastAsia="en-GB"/>
              </w:rPr>
              <mc:AlternateContent>
                <mc:Choice Requires="wps">
                  <w:drawing>
                    <wp:anchor distT="45720" distB="45720" distL="114300" distR="114300" simplePos="0" relativeHeight="251659264" behindDoc="0" locked="0" layoutInCell="1" allowOverlap="1" wp14:anchorId="25063443" wp14:editId="6D404FA6">
                      <wp:simplePos x="0" y="0"/>
                      <wp:positionH relativeFrom="margin">
                        <wp:posOffset>0</wp:posOffset>
                      </wp:positionH>
                      <wp:positionV relativeFrom="paragraph">
                        <wp:posOffset>0</wp:posOffset>
                      </wp:positionV>
                      <wp:extent cx="3267075" cy="2571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7175"/>
                              </a:xfrm>
                              <a:prstGeom prst="rect">
                                <a:avLst/>
                              </a:prstGeom>
                              <a:solidFill>
                                <a:srgbClr val="FFFFFF"/>
                              </a:solidFill>
                              <a:ln w="9525">
                                <a:noFill/>
                                <a:miter lim="800000"/>
                                <a:headEnd/>
                                <a:tailEnd/>
                              </a:ln>
                            </wps:spPr>
                            <wps:txbx>
                              <w:txbxContent>
                                <w:p w14:paraId="2E39937E" w14:textId="77777777" w:rsidR="0027724A" w:rsidRPr="0080339A" w:rsidRDefault="0027724A" w:rsidP="0027724A">
                                  <w:pPr>
                                    <w:rPr>
                                      <w:sz w:val="18"/>
                                    </w:rPr>
                                  </w:pPr>
                                  <w:r w:rsidRPr="0080339A">
                                    <w:rPr>
                                      <w:sz w:val="18"/>
                                    </w:rPr>
                                    <w:t>Click the icon above to inse</w:t>
                                  </w:r>
                                  <w:r>
                                    <w:rPr>
                                      <w:sz w:val="18"/>
                                    </w:rPr>
                                    <w:t>rt a picture or scan of your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63443" id="_x0000_t202" coordsize="21600,21600" o:spt="202" path="m,l,21600r21600,l21600,xe">
                      <v:stroke joinstyle="miter"/>
                      <v:path gradientshapeok="t" o:connecttype="rect"/>
                    </v:shapetype>
                    <v:shape id="Text Box 2" o:spid="_x0000_s1026" type="#_x0000_t202" style="position:absolute;margin-left:0;margin-top:0;width:257.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" stroked="f">
                      <v:textbox>
                        <w:txbxContent>
                          <w:p w14:paraId="2E39937E" w14:textId="77777777" w:rsidR="0027724A" w:rsidRPr="0080339A" w:rsidRDefault="0027724A" w:rsidP="0027724A">
                            <w:pPr>
                              <w:rPr>
                                <w:sz w:val="18"/>
                              </w:rPr>
                            </w:pPr>
                            <w:r w:rsidRPr="0080339A">
                              <w:rPr>
                                <w:sz w:val="18"/>
                              </w:rPr>
                              <w:t>Click the icon above to inse</w:t>
                            </w:r>
                            <w:r>
                              <w:rPr>
                                <w:sz w:val="18"/>
                              </w:rPr>
                              <w:t>rt a picture or scan of your signature</w:t>
                            </w:r>
                          </w:p>
                        </w:txbxContent>
                      </v:textbox>
                      <w10:wrap type="square" anchorx="margin"/>
                    </v:shape>
                  </w:pict>
                </mc:Fallback>
              </mc:AlternateContent>
            </w:r>
          </w:p>
          <w:p w14:paraId="25A2D2B1" w14:textId="6D0A0468" w:rsidR="0027724A" w:rsidRPr="008A32AC" w:rsidRDefault="0027724A" w:rsidP="000F66B0">
            <w:pPr>
              <w:rPr>
                <w:rFonts w:ascii="Arial" w:hAnsi="Arial" w:cs="Arial"/>
                <w:bCs/>
                <w:sz w:val="22"/>
                <w:szCs w:val="18"/>
              </w:rPr>
            </w:pPr>
          </w:p>
        </w:tc>
      </w:tr>
      <w:tr w:rsidR="006A6448" w:rsidRPr="008A32AC" w14:paraId="6AD2077E" w14:textId="77777777" w:rsidTr="000F66B0">
        <w:trPr>
          <w:trHeight w:val="256"/>
        </w:trPr>
        <w:tc>
          <w:tcPr>
            <w:tcW w:w="2700" w:type="dxa"/>
            <w:tcBorders>
              <w:top w:val="nil"/>
              <w:left w:val="nil"/>
              <w:bottom w:val="nil"/>
              <w:right w:val="single" w:sz="4" w:space="0" w:color="auto"/>
            </w:tcBorders>
            <w:shd w:val="clear" w:color="auto" w:fill="auto"/>
          </w:tcPr>
          <w:p w14:paraId="3F560633" w14:textId="77777777" w:rsidR="006A6448" w:rsidRPr="008A32AC" w:rsidRDefault="006A6448" w:rsidP="000F66B0">
            <w:pPr>
              <w:rPr>
                <w:rFonts w:ascii="Arial" w:hAnsi="Arial" w:cs="Arial"/>
                <w:bCs/>
                <w:sz w:val="22"/>
                <w:szCs w:val="18"/>
              </w:rPr>
            </w:pPr>
            <w:r w:rsidRPr="008A32AC">
              <w:rPr>
                <w:rFonts w:ascii="Arial" w:hAnsi="Arial" w:cs="Arial"/>
                <w:bCs/>
                <w:sz w:val="22"/>
                <w:szCs w:val="18"/>
              </w:rPr>
              <w:t>Date:</w:t>
            </w:r>
          </w:p>
          <w:p w14:paraId="6238B2A9" w14:textId="77777777" w:rsidR="006A6448" w:rsidRPr="008A32AC" w:rsidRDefault="006A6448" w:rsidP="000F66B0">
            <w:pPr>
              <w:rPr>
                <w:rFonts w:ascii="Arial" w:hAnsi="Arial" w:cs="Arial"/>
                <w:bCs/>
                <w:sz w:val="22"/>
                <w:szCs w:val="18"/>
              </w:rPr>
            </w:pPr>
          </w:p>
        </w:tc>
        <w:sdt>
          <w:sdtPr>
            <w:rPr>
              <w:rFonts w:ascii="Arial" w:hAnsi="Arial" w:cs="Arial"/>
              <w:bCs/>
              <w:sz w:val="22"/>
              <w:szCs w:val="18"/>
            </w:rPr>
            <w:id w:val="1619725662"/>
            <w:placeholder>
              <w:docPart w:val="DefaultPlaceholder_-1854013440"/>
            </w:placeholder>
            <w:showingPlcHdr/>
            <w:text/>
          </w:sdtPr>
          <w:sdtContent>
            <w:tc>
              <w:tcPr>
                <w:tcW w:w="6300" w:type="dxa"/>
                <w:gridSpan w:val="2"/>
                <w:tcBorders>
                  <w:top w:val="single" w:sz="4" w:space="0" w:color="auto"/>
                  <w:left w:val="single" w:sz="4" w:space="0" w:color="auto"/>
                  <w:bottom w:val="single" w:sz="4" w:space="0" w:color="auto"/>
                </w:tcBorders>
                <w:shd w:val="clear" w:color="auto" w:fill="auto"/>
              </w:tcPr>
              <w:p w14:paraId="342AD8F5" w14:textId="2B055EA9" w:rsidR="006A6448" w:rsidRPr="008A32AC" w:rsidRDefault="00062EE2" w:rsidP="000F66B0">
                <w:pPr>
                  <w:rPr>
                    <w:rFonts w:ascii="Arial" w:hAnsi="Arial" w:cs="Arial"/>
                    <w:bCs/>
                    <w:sz w:val="22"/>
                    <w:szCs w:val="18"/>
                  </w:rPr>
                </w:pPr>
                <w:r w:rsidRPr="008F2180">
                  <w:rPr>
                    <w:rStyle w:val="PlaceholderText"/>
                  </w:rPr>
                  <w:t>Click or tap here to enter text.</w:t>
                </w:r>
              </w:p>
            </w:tc>
          </w:sdtContent>
        </w:sdt>
      </w:tr>
    </w:tbl>
    <w:p w14:paraId="5579846F" w14:textId="77777777" w:rsidR="00826654" w:rsidRPr="008A32AC" w:rsidRDefault="006A6448" w:rsidP="006A6448">
      <w:pPr>
        <w:pStyle w:val="Heading1"/>
        <w:rPr>
          <w:bCs/>
          <w:color w:val="993300"/>
        </w:rPr>
      </w:pPr>
      <w:r w:rsidRPr="008A32AC">
        <w:rPr>
          <w:bCs/>
          <w:color w:val="993300"/>
        </w:rPr>
        <w:br w:type="page"/>
      </w:r>
      <w:r w:rsidR="00826654" w:rsidRPr="008A32AC">
        <w:rPr>
          <w:bCs/>
          <w:color w:val="993300"/>
        </w:rPr>
        <w:lastRenderedPageBreak/>
        <w:t>ST CATHERINE’S COLLEGE</w:t>
      </w:r>
    </w:p>
    <w:p w14:paraId="31DA842C" w14:textId="77777777" w:rsidR="00826654" w:rsidRPr="008A32AC" w:rsidRDefault="00826654">
      <w:pPr>
        <w:rPr>
          <w:rFonts w:ascii="Arial" w:hAnsi="Arial" w:cs="Arial"/>
          <w:b/>
          <w:bCs/>
          <w:color w:val="993300"/>
          <w:sz w:val="22"/>
          <w:szCs w:val="15"/>
        </w:rPr>
      </w:pPr>
    </w:p>
    <w:p w14:paraId="270D4A67" w14:textId="5B8B62AC" w:rsidR="00826654" w:rsidRPr="008A32AC" w:rsidRDefault="007B28DA">
      <w:pPr>
        <w:pStyle w:val="Heading1"/>
        <w:rPr>
          <w:color w:val="993300"/>
        </w:rPr>
      </w:pPr>
      <w:r w:rsidRPr="008A32AC">
        <w:rPr>
          <w:color w:val="993300"/>
        </w:rPr>
        <w:t>RESIDENTIAL</w:t>
      </w:r>
      <w:r w:rsidR="00A70F73" w:rsidRPr="008A32AC">
        <w:rPr>
          <w:color w:val="993300"/>
        </w:rPr>
        <w:t xml:space="preserve"> </w:t>
      </w:r>
      <w:r w:rsidR="00826654" w:rsidRPr="008A32AC">
        <w:rPr>
          <w:color w:val="993300"/>
        </w:rPr>
        <w:t>AGREEMENT</w:t>
      </w:r>
      <w:r w:rsidR="00F25737" w:rsidRPr="008A32AC">
        <w:rPr>
          <w:color w:val="993300"/>
        </w:rPr>
        <w:t xml:space="preserve"> – </w:t>
      </w:r>
      <w:r w:rsidR="003817C1" w:rsidRPr="008A32AC">
        <w:rPr>
          <w:color w:val="993300"/>
        </w:rPr>
        <w:t>202</w:t>
      </w:r>
      <w:r w:rsidR="003817C1">
        <w:rPr>
          <w:color w:val="993300"/>
        </w:rPr>
        <w:t>2</w:t>
      </w:r>
      <w:r w:rsidR="008A32AC" w:rsidRPr="008A32AC">
        <w:rPr>
          <w:color w:val="993300"/>
        </w:rPr>
        <w:t>/</w:t>
      </w:r>
      <w:r w:rsidR="003817C1" w:rsidRPr="008A32AC">
        <w:rPr>
          <w:color w:val="993300"/>
        </w:rPr>
        <w:t>2</w:t>
      </w:r>
      <w:r w:rsidR="003817C1">
        <w:rPr>
          <w:color w:val="993300"/>
        </w:rPr>
        <w:t>3</w:t>
      </w:r>
    </w:p>
    <w:p w14:paraId="43EC10A8" w14:textId="77777777" w:rsidR="00826654" w:rsidRPr="008A32AC" w:rsidRDefault="00826654">
      <w:pPr>
        <w:pStyle w:val="BodyText"/>
      </w:pPr>
    </w:p>
    <w:p w14:paraId="5247E28F" w14:textId="77777777" w:rsidR="00686A04" w:rsidRPr="008A32AC" w:rsidRDefault="00411CAB">
      <w:pPr>
        <w:pStyle w:val="BodyText"/>
      </w:pPr>
      <w:r w:rsidRPr="008A32AC">
        <w:rPr>
          <w:color w:val="993300"/>
        </w:rPr>
        <w:t>1.1</w:t>
      </w:r>
      <w:r w:rsidRPr="008A32AC">
        <w:tab/>
      </w:r>
      <w:r w:rsidR="00826654" w:rsidRPr="008A32AC">
        <w:t>Between ST CATHERINE’S COLLEGE IN THE UNIVERSITY OF OXFORD</w:t>
      </w:r>
    </w:p>
    <w:p w14:paraId="2ACB6683" w14:textId="77777777" w:rsidR="00826654" w:rsidRPr="008A32AC" w:rsidRDefault="00826654">
      <w:pPr>
        <w:pStyle w:val="BodyText"/>
      </w:pPr>
    </w:p>
    <w:p w14:paraId="58286BE8" w14:textId="77777777" w:rsidR="00686A04" w:rsidRPr="008A32AC" w:rsidRDefault="00830CFF">
      <w:pPr>
        <w:pStyle w:val="BodyText"/>
      </w:pPr>
      <w:r w:rsidRPr="008A32AC">
        <w:t>A</w:t>
      </w:r>
      <w:r w:rsidR="00826654" w:rsidRPr="008A32AC">
        <w:t>nd</w:t>
      </w:r>
    </w:p>
    <w:p w14:paraId="21C08597" w14:textId="77777777" w:rsidR="00826654" w:rsidRPr="008A32AC" w:rsidRDefault="00826654">
      <w:pPr>
        <w:pStyle w:val="BodyText"/>
        <w:rPr>
          <w:bCs/>
        </w:rPr>
      </w:pPr>
    </w:p>
    <w:p w14:paraId="71D1B151" w14:textId="0D553A54" w:rsidR="00826654" w:rsidRPr="008A32AC" w:rsidRDefault="00826654">
      <w:pPr>
        <w:pStyle w:val="BodyText"/>
        <w:rPr>
          <w:bCs/>
        </w:rPr>
      </w:pPr>
      <w:r w:rsidRPr="008A32AC">
        <w:rPr>
          <w:bCs/>
        </w:rPr>
        <w:t>In respect of accommodation:-</w:t>
      </w:r>
    </w:p>
    <w:p w14:paraId="148C6ADD" w14:textId="4F84428D" w:rsidR="00826654" w:rsidRPr="008A32AC" w:rsidRDefault="00826654">
      <w:pPr>
        <w:pStyle w:val="BodyText"/>
        <w:rPr>
          <w:bCs/>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73"/>
        <w:gridCol w:w="1224"/>
        <w:gridCol w:w="1145"/>
        <w:gridCol w:w="1899"/>
        <w:gridCol w:w="1641"/>
        <w:gridCol w:w="1379"/>
      </w:tblGrid>
      <w:tr w:rsidR="00384AB1" w:rsidRPr="008A32AC" w14:paraId="2D25867B" w14:textId="77777777" w:rsidTr="004A183B">
        <w:tc>
          <w:tcPr>
            <w:tcW w:w="1917" w:type="dxa"/>
          </w:tcPr>
          <w:p w14:paraId="69EC4C44" w14:textId="0D6B165F" w:rsidR="007062CF" w:rsidRPr="008A32AC" w:rsidRDefault="007062CF" w:rsidP="00770A36">
            <w:pPr>
              <w:pStyle w:val="BodyText"/>
              <w:rPr>
                <w:b/>
                <w:bCs/>
              </w:rPr>
            </w:pPr>
            <w:r w:rsidRPr="008A32AC">
              <w:rPr>
                <w:b/>
                <w:bCs/>
              </w:rPr>
              <w:t>Location</w:t>
            </w:r>
          </w:p>
        </w:tc>
        <w:tc>
          <w:tcPr>
            <w:tcW w:w="473" w:type="dxa"/>
          </w:tcPr>
          <w:p w14:paraId="2936BE72" w14:textId="77777777" w:rsidR="007062CF" w:rsidRPr="008A32AC" w:rsidRDefault="007062CF" w:rsidP="00770A36">
            <w:pPr>
              <w:pStyle w:val="BodyText"/>
              <w:rPr>
                <w:b/>
                <w:bCs/>
              </w:rPr>
            </w:pPr>
          </w:p>
        </w:tc>
        <w:tc>
          <w:tcPr>
            <w:tcW w:w="1224" w:type="dxa"/>
          </w:tcPr>
          <w:p w14:paraId="3434EAEA" w14:textId="77777777" w:rsidR="007062CF" w:rsidRPr="008A32AC" w:rsidRDefault="007062CF" w:rsidP="00770A36">
            <w:pPr>
              <w:pStyle w:val="BodyText"/>
              <w:rPr>
                <w:b/>
                <w:bCs/>
              </w:rPr>
            </w:pPr>
            <w:r w:rsidRPr="008A32AC">
              <w:rPr>
                <w:b/>
                <w:bCs/>
              </w:rPr>
              <w:t>Period</w:t>
            </w:r>
          </w:p>
        </w:tc>
        <w:tc>
          <w:tcPr>
            <w:tcW w:w="1145" w:type="dxa"/>
          </w:tcPr>
          <w:p w14:paraId="6D24E221" w14:textId="77777777" w:rsidR="007062CF" w:rsidRPr="008A32AC" w:rsidRDefault="007062CF" w:rsidP="00770A36">
            <w:pPr>
              <w:pStyle w:val="BodyText"/>
              <w:rPr>
                <w:b/>
                <w:bCs/>
              </w:rPr>
            </w:pPr>
            <w:r w:rsidRPr="008A32AC">
              <w:rPr>
                <w:b/>
                <w:bCs/>
              </w:rPr>
              <w:t>Payment Period</w:t>
            </w:r>
          </w:p>
        </w:tc>
        <w:tc>
          <w:tcPr>
            <w:tcW w:w="1899" w:type="dxa"/>
          </w:tcPr>
          <w:p w14:paraId="3B040500" w14:textId="77777777" w:rsidR="007062CF" w:rsidRPr="008A32AC" w:rsidRDefault="007062CF" w:rsidP="00770A36">
            <w:pPr>
              <w:pStyle w:val="BodyText"/>
              <w:rPr>
                <w:b/>
                <w:bCs/>
              </w:rPr>
            </w:pPr>
            <w:r w:rsidRPr="008A32AC">
              <w:rPr>
                <w:b/>
                <w:bCs/>
              </w:rPr>
              <w:t>Start/End Dates</w:t>
            </w:r>
          </w:p>
        </w:tc>
        <w:tc>
          <w:tcPr>
            <w:tcW w:w="1641" w:type="dxa"/>
          </w:tcPr>
          <w:p w14:paraId="244091F7" w14:textId="77777777" w:rsidR="007062CF" w:rsidRPr="008A32AC" w:rsidRDefault="007062CF" w:rsidP="00770A36">
            <w:pPr>
              <w:pStyle w:val="BodyText"/>
              <w:rPr>
                <w:b/>
                <w:bCs/>
              </w:rPr>
            </w:pPr>
            <w:r w:rsidRPr="008A32AC">
              <w:rPr>
                <w:b/>
                <w:bCs/>
              </w:rPr>
              <w:t>Start/End Times</w:t>
            </w:r>
          </w:p>
        </w:tc>
        <w:tc>
          <w:tcPr>
            <w:tcW w:w="1379" w:type="dxa"/>
          </w:tcPr>
          <w:p w14:paraId="5C2C76B6" w14:textId="77777777" w:rsidR="007062CF" w:rsidRPr="008A32AC" w:rsidRDefault="007062CF" w:rsidP="00770A36">
            <w:pPr>
              <w:pStyle w:val="BodyText"/>
              <w:rPr>
                <w:b/>
                <w:bCs/>
              </w:rPr>
            </w:pPr>
            <w:r w:rsidRPr="008A32AC">
              <w:rPr>
                <w:b/>
                <w:bCs/>
              </w:rPr>
              <w:t>Charges</w:t>
            </w:r>
          </w:p>
          <w:p w14:paraId="30D316FC" w14:textId="77777777" w:rsidR="00F70A66" w:rsidRPr="008A32AC" w:rsidRDefault="00F70A66" w:rsidP="00770A36">
            <w:pPr>
              <w:pStyle w:val="BodyText"/>
              <w:rPr>
                <w:b/>
                <w:bCs/>
                <w:sz w:val="18"/>
              </w:rPr>
            </w:pPr>
            <w:r w:rsidRPr="008A32AC">
              <w:rPr>
                <w:b/>
                <w:bCs/>
                <w:sz w:val="18"/>
              </w:rPr>
              <w:t>(*see 7.1.2 below)</w:t>
            </w:r>
          </w:p>
        </w:tc>
      </w:tr>
      <w:tr w:rsidR="00384AB1" w:rsidRPr="008A32AC" w14:paraId="4B952C69" w14:textId="77777777" w:rsidTr="004A183B">
        <w:tc>
          <w:tcPr>
            <w:tcW w:w="1917" w:type="dxa"/>
          </w:tcPr>
          <w:p w14:paraId="6C8FFF12" w14:textId="77777777" w:rsidR="007062CF" w:rsidRPr="008A32AC" w:rsidRDefault="007062CF" w:rsidP="00770A36">
            <w:pPr>
              <w:pStyle w:val="BodyText"/>
              <w:rPr>
                <w:bCs/>
              </w:rPr>
            </w:pPr>
            <w:r w:rsidRPr="008A32AC">
              <w:rPr>
                <w:bCs/>
              </w:rPr>
              <w:t>In St Catherine’s College</w:t>
            </w:r>
          </w:p>
          <w:p w14:paraId="6B39469B" w14:textId="77777777" w:rsidR="007062CF" w:rsidRPr="008A32AC" w:rsidRDefault="007062CF" w:rsidP="00770A36">
            <w:pPr>
              <w:pStyle w:val="BodyText"/>
              <w:rPr>
                <w:bCs/>
              </w:rPr>
            </w:pPr>
            <w:r w:rsidRPr="008A32AC">
              <w:rPr>
                <w:bCs/>
              </w:rPr>
              <w:t>(as an undergraduate)</w:t>
            </w:r>
          </w:p>
        </w:tc>
        <w:tc>
          <w:tcPr>
            <w:tcW w:w="473" w:type="dxa"/>
          </w:tcPr>
          <w:p w14:paraId="0F5685E6" w14:textId="3DBF3885" w:rsidR="007062CF" w:rsidRPr="008A32AC" w:rsidRDefault="007062CF" w:rsidP="00770A36">
            <w:pPr>
              <w:pStyle w:val="BodyText"/>
              <w:rPr>
                <w:bCs/>
              </w:rPr>
            </w:pPr>
            <w:r w:rsidRPr="008A32AC">
              <w:rPr>
                <w:bCs/>
              </w:rPr>
              <w:t>for</w:t>
            </w:r>
          </w:p>
        </w:tc>
        <w:tc>
          <w:tcPr>
            <w:tcW w:w="1224" w:type="dxa"/>
          </w:tcPr>
          <w:p w14:paraId="055B7717" w14:textId="77777777" w:rsidR="007062CF" w:rsidRPr="008A32AC" w:rsidRDefault="007062CF" w:rsidP="00770A36">
            <w:pPr>
              <w:pStyle w:val="BodyText"/>
              <w:rPr>
                <w:bCs/>
              </w:rPr>
            </w:pPr>
            <w:r w:rsidRPr="008A32AC">
              <w:rPr>
                <w:bCs/>
              </w:rPr>
              <w:t>197 days</w:t>
            </w:r>
          </w:p>
        </w:tc>
        <w:tc>
          <w:tcPr>
            <w:tcW w:w="1145" w:type="dxa"/>
          </w:tcPr>
          <w:p w14:paraId="20F4591E" w14:textId="77777777" w:rsidR="007062CF" w:rsidRPr="008A32AC" w:rsidRDefault="007062CF" w:rsidP="00770A36">
            <w:pPr>
              <w:pStyle w:val="BodyText"/>
              <w:rPr>
                <w:bCs/>
              </w:rPr>
            </w:pPr>
            <w:r w:rsidRPr="008A32AC">
              <w:rPr>
                <w:bCs/>
              </w:rPr>
              <w:t>Termly</w:t>
            </w:r>
          </w:p>
        </w:tc>
        <w:tc>
          <w:tcPr>
            <w:tcW w:w="1899" w:type="dxa"/>
          </w:tcPr>
          <w:p w14:paraId="590B8A5F" w14:textId="77777777" w:rsidR="007062CF" w:rsidRPr="008A32AC" w:rsidRDefault="00D77B2D" w:rsidP="00770A36">
            <w:pPr>
              <w:pStyle w:val="BodyText"/>
              <w:tabs>
                <w:tab w:val="left" w:pos="1357"/>
              </w:tabs>
              <w:rPr>
                <w:bCs/>
                <w:color w:val="FF0000"/>
              </w:rPr>
            </w:pPr>
            <w:r w:rsidRPr="008A32AC">
              <w:rPr>
                <w:bCs/>
                <w:color w:val="FF0000"/>
              </w:rPr>
              <w:t xml:space="preserve">Sunday </w:t>
            </w:r>
            <w:r w:rsidR="007062CF" w:rsidRPr="008A32AC">
              <w:rPr>
                <w:bCs/>
                <w:color w:val="FF0000"/>
              </w:rPr>
              <w:t>0</w:t>
            </w:r>
            <w:r w:rsidR="007062CF" w:rsidRPr="008A32AC">
              <w:rPr>
                <w:bCs/>
                <w:color w:val="FF0000"/>
                <w:vertAlign w:val="superscript"/>
              </w:rPr>
              <w:t>th</w:t>
            </w:r>
            <w:r w:rsidR="00770A36" w:rsidRPr="008A32AC">
              <w:rPr>
                <w:bCs/>
              </w:rPr>
              <w:tab/>
            </w:r>
            <w:r w:rsidR="007062CF" w:rsidRPr="008A32AC">
              <w:rPr>
                <w:bCs/>
                <w:color w:val="FF0000"/>
              </w:rPr>
              <w:t>MT</w:t>
            </w:r>
          </w:p>
          <w:p w14:paraId="2AC83A60" w14:textId="77777777" w:rsidR="007062CF" w:rsidRPr="008A32AC" w:rsidRDefault="007062CF" w:rsidP="00770A36">
            <w:pPr>
              <w:pStyle w:val="BodyText"/>
              <w:tabs>
                <w:tab w:val="left" w:pos="1357"/>
              </w:tabs>
              <w:rPr>
                <w:bCs/>
                <w:color w:val="FF0000"/>
              </w:rPr>
            </w:pPr>
            <w:r w:rsidRPr="008A32AC">
              <w:rPr>
                <w:bCs/>
                <w:color w:val="FF0000"/>
              </w:rPr>
              <w:t>Sunday 9</w:t>
            </w:r>
            <w:r w:rsidRPr="008A32AC">
              <w:rPr>
                <w:bCs/>
                <w:color w:val="FF0000"/>
                <w:vertAlign w:val="superscript"/>
              </w:rPr>
              <w:t>th</w:t>
            </w:r>
            <w:r w:rsidR="00770A36" w:rsidRPr="008A32AC">
              <w:rPr>
                <w:bCs/>
              </w:rPr>
              <w:tab/>
            </w:r>
            <w:r w:rsidRPr="008A32AC">
              <w:rPr>
                <w:bCs/>
                <w:color w:val="FF0000"/>
              </w:rPr>
              <w:t>MT</w:t>
            </w:r>
          </w:p>
          <w:p w14:paraId="5E7442E0" w14:textId="77777777" w:rsidR="007062CF" w:rsidRPr="008A32AC" w:rsidRDefault="007062CF" w:rsidP="00770A36">
            <w:pPr>
              <w:pStyle w:val="BodyText"/>
              <w:tabs>
                <w:tab w:val="left" w:pos="1357"/>
              </w:tabs>
              <w:rPr>
                <w:bCs/>
                <w:color w:val="FF0000"/>
              </w:rPr>
            </w:pPr>
            <w:r w:rsidRPr="008A32AC">
              <w:rPr>
                <w:bCs/>
                <w:color w:val="FF0000"/>
              </w:rPr>
              <w:t>Sunday 0</w:t>
            </w:r>
            <w:r w:rsidRPr="008A32AC">
              <w:rPr>
                <w:bCs/>
                <w:color w:val="FF0000"/>
                <w:vertAlign w:val="superscript"/>
              </w:rPr>
              <w:t>th</w:t>
            </w:r>
            <w:r w:rsidR="00770A36" w:rsidRPr="008A32AC">
              <w:rPr>
                <w:bCs/>
              </w:rPr>
              <w:tab/>
            </w:r>
            <w:r w:rsidRPr="008A32AC">
              <w:rPr>
                <w:bCs/>
                <w:color w:val="FF0000"/>
              </w:rPr>
              <w:t>HT</w:t>
            </w:r>
          </w:p>
          <w:p w14:paraId="2D366896" w14:textId="77777777" w:rsidR="007062CF" w:rsidRPr="008A32AC" w:rsidRDefault="007062CF" w:rsidP="00770A36">
            <w:pPr>
              <w:pStyle w:val="BodyText"/>
              <w:tabs>
                <w:tab w:val="left" w:pos="1357"/>
              </w:tabs>
              <w:rPr>
                <w:bCs/>
                <w:color w:val="FF0000"/>
              </w:rPr>
            </w:pPr>
            <w:r w:rsidRPr="008A32AC">
              <w:rPr>
                <w:bCs/>
                <w:color w:val="FF0000"/>
              </w:rPr>
              <w:t>Thursday 9</w:t>
            </w:r>
            <w:r w:rsidRPr="008A32AC">
              <w:rPr>
                <w:bCs/>
                <w:color w:val="FF0000"/>
                <w:vertAlign w:val="superscript"/>
              </w:rPr>
              <w:t>th</w:t>
            </w:r>
            <w:r w:rsidR="00770A36" w:rsidRPr="008A32AC">
              <w:rPr>
                <w:bCs/>
              </w:rPr>
              <w:tab/>
            </w:r>
            <w:r w:rsidRPr="008A32AC">
              <w:rPr>
                <w:bCs/>
                <w:color w:val="FF0000"/>
              </w:rPr>
              <w:t>HT</w:t>
            </w:r>
          </w:p>
          <w:p w14:paraId="1B571AD6" w14:textId="77777777" w:rsidR="007062CF" w:rsidRPr="008A32AC" w:rsidRDefault="007062CF" w:rsidP="00770A36">
            <w:pPr>
              <w:pStyle w:val="BodyText"/>
              <w:tabs>
                <w:tab w:val="left" w:pos="1357"/>
              </w:tabs>
              <w:rPr>
                <w:bCs/>
                <w:color w:val="FF0000"/>
              </w:rPr>
            </w:pPr>
            <w:r w:rsidRPr="008A32AC">
              <w:rPr>
                <w:bCs/>
                <w:color w:val="FF0000"/>
              </w:rPr>
              <w:t>Sunday 0</w:t>
            </w:r>
            <w:r w:rsidRPr="008A32AC">
              <w:rPr>
                <w:bCs/>
                <w:color w:val="FF0000"/>
                <w:vertAlign w:val="superscript"/>
              </w:rPr>
              <w:t>th</w:t>
            </w:r>
            <w:r w:rsidR="00770A36" w:rsidRPr="008A32AC">
              <w:rPr>
                <w:bCs/>
              </w:rPr>
              <w:tab/>
            </w:r>
            <w:r w:rsidRPr="008A32AC">
              <w:rPr>
                <w:bCs/>
                <w:color w:val="FF0000"/>
              </w:rPr>
              <w:t>TT</w:t>
            </w:r>
          </w:p>
          <w:p w14:paraId="77AD3D22" w14:textId="77777777" w:rsidR="007062CF" w:rsidRPr="008A32AC" w:rsidRDefault="007062CF" w:rsidP="00770A36">
            <w:pPr>
              <w:pStyle w:val="BodyText"/>
              <w:tabs>
                <w:tab w:val="left" w:pos="1357"/>
              </w:tabs>
              <w:rPr>
                <w:bCs/>
                <w:color w:val="FF0000"/>
              </w:rPr>
            </w:pPr>
            <w:r w:rsidRPr="008A32AC">
              <w:rPr>
                <w:bCs/>
                <w:color w:val="FF0000"/>
              </w:rPr>
              <w:t>Thursday 9</w:t>
            </w:r>
            <w:r w:rsidRPr="008A32AC">
              <w:rPr>
                <w:bCs/>
                <w:color w:val="FF0000"/>
                <w:vertAlign w:val="superscript"/>
              </w:rPr>
              <w:t>th</w:t>
            </w:r>
            <w:r w:rsidR="00770A36" w:rsidRPr="008A32AC">
              <w:rPr>
                <w:bCs/>
              </w:rPr>
              <w:tab/>
            </w:r>
            <w:r w:rsidRPr="008A32AC">
              <w:rPr>
                <w:bCs/>
                <w:color w:val="FF0000"/>
              </w:rPr>
              <w:t>TT</w:t>
            </w:r>
          </w:p>
        </w:tc>
        <w:tc>
          <w:tcPr>
            <w:tcW w:w="1641" w:type="dxa"/>
          </w:tcPr>
          <w:p w14:paraId="4C0F46CC" w14:textId="07799582" w:rsidR="007062CF" w:rsidRPr="008A32AC" w:rsidRDefault="007062CF" w:rsidP="00770A36">
            <w:pPr>
              <w:pStyle w:val="BodyText"/>
              <w:rPr>
                <w:bCs/>
                <w:color w:val="FF0000"/>
              </w:rPr>
            </w:pPr>
            <w:r w:rsidRPr="008A32AC">
              <w:rPr>
                <w:bCs/>
                <w:color w:val="FF0000"/>
              </w:rPr>
              <w:t xml:space="preserve">12.00 </w:t>
            </w:r>
            <w:r w:rsidR="00C17728">
              <w:rPr>
                <w:bCs/>
                <w:color w:val="FF0000"/>
              </w:rPr>
              <w:t>midday</w:t>
            </w:r>
          </w:p>
          <w:p w14:paraId="011BED49" w14:textId="073210E3" w:rsidR="007062CF" w:rsidRPr="008A32AC" w:rsidRDefault="00F6112D" w:rsidP="00770A36">
            <w:pPr>
              <w:pStyle w:val="BodyText"/>
              <w:rPr>
                <w:bCs/>
                <w:color w:val="FF0000"/>
              </w:rPr>
            </w:pPr>
            <w:r>
              <w:rPr>
                <w:bCs/>
                <w:color w:val="FF0000"/>
              </w:rPr>
              <w:t>10.00</w:t>
            </w:r>
            <w:r w:rsidR="000F66B0">
              <w:rPr>
                <w:bCs/>
                <w:color w:val="FF0000"/>
              </w:rPr>
              <w:t> a.m.</w:t>
            </w:r>
          </w:p>
          <w:p w14:paraId="276AAF96" w14:textId="701BBBE8" w:rsidR="007062CF" w:rsidRPr="008A32AC" w:rsidRDefault="007062CF" w:rsidP="00770A36">
            <w:pPr>
              <w:pStyle w:val="BodyText"/>
              <w:rPr>
                <w:bCs/>
                <w:color w:val="FF0000"/>
              </w:rPr>
            </w:pPr>
            <w:r w:rsidRPr="008A32AC">
              <w:rPr>
                <w:bCs/>
                <w:color w:val="FF0000"/>
              </w:rPr>
              <w:t xml:space="preserve">12.00 </w:t>
            </w:r>
            <w:r w:rsidR="00C17728">
              <w:rPr>
                <w:bCs/>
                <w:color w:val="FF0000"/>
              </w:rPr>
              <w:t>midday</w:t>
            </w:r>
          </w:p>
          <w:p w14:paraId="42DECB76" w14:textId="75159EAC" w:rsidR="007062CF" w:rsidRPr="008A32AC" w:rsidRDefault="00F6112D" w:rsidP="00770A36">
            <w:pPr>
              <w:pStyle w:val="BodyText"/>
              <w:rPr>
                <w:bCs/>
                <w:color w:val="FF0000"/>
              </w:rPr>
            </w:pPr>
            <w:r>
              <w:rPr>
                <w:bCs/>
                <w:color w:val="FF0000"/>
              </w:rPr>
              <w:t>10.00</w:t>
            </w:r>
            <w:r w:rsidR="000F66B0">
              <w:rPr>
                <w:bCs/>
                <w:color w:val="FF0000"/>
              </w:rPr>
              <w:t> a.m.</w:t>
            </w:r>
          </w:p>
          <w:p w14:paraId="78303529" w14:textId="00AD4924" w:rsidR="007062CF" w:rsidRPr="008A32AC" w:rsidRDefault="007062CF" w:rsidP="00770A36">
            <w:pPr>
              <w:pStyle w:val="BodyText"/>
              <w:rPr>
                <w:bCs/>
                <w:color w:val="FF0000"/>
              </w:rPr>
            </w:pPr>
            <w:r w:rsidRPr="008A32AC">
              <w:rPr>
                <w:bCs/>
                <w:color w:val="FF0000"/>
              </w:rPr>
              <w:t xml:space="preserve">12.00 </w:t>
            </w:r>
            <w:r w:rsidR="00C17728">
              <w:rPr>
                <w:bCs/>
                <w:color w:val="FF0000"/>
              </w:rPr>
              <w:t>midday</w:t>
            </w:r>
          </w:p>
          <w:p w14:paraId="6C744C65" w14:textId="609EC643" w:rsidR="007062CF" w:rsidRPr="008A32AC" w:rsidRDefault="00F6112D" w:rsidP="00770A36">
            <w:pPr>
              <w:pStyle w:val="BodyText"/>
              <w:rPr>
                <w:bCs/>
                <w:color w:val="FF0000"/>
              </w:rPr>
            </w:pPr>
            <w:r>
              <w:rPr>
                <w:bCs/>
                <w:color w:val="FF0000"/>
              </w:rPr>
              <w:t>10.00</w:t>
            </w:r>
            <w:r w:rsidR="000F66B0">
              <w:rPr>
                <w:bCs/>
                <w:color w:val="FF0000"/>
              </w:rPr>
              <w:t> a.m.</w:t>
            </w:r>
          </w:p>
        </w:tc>
        <w:tc>
          <w:tcPr>
            <w:tcW w:w="1379" w:type="dxa"/>
            <w:shd w:val="clear" w:color="auto" w:fill="auto"/>
          </w:tcPr>
          <w:p w14:paraId="44A3AB1D" w14:textId="5CBB9F0A" w:rsidR="007062CF" w:rsidRPr="008A32AC" w:rsidRDefault="005E30F3" w:rsidP="00770A36">
            <w:pPr>
              <w:pStyle w:val="BodyText"/>
              <w:rPr>
                <w:bCs/>
                <w:color w:val="FF0000"/>
              </w:rPr>
            </w:pPr>
            <w:r w:rsidRPr="008A32AC">
              <w:rPr>
                <w:bCs/>
                <w:color w:val="FF0000"/>
              </w:rPr>
              <w:t>£</w:t>
            </w:r>
            <w:r w:rsidR="00384AB1">
              <w:rPr>
                <w:bCs/>
                <w:color w:val="FF0000"/>
              </w:rPr>
              <w:t>25</w:t>
            </w:r>
            <w:r w:rsidR="00F6112D">
              <w:rPr>
                <w:bCs/>
                <w:color w:val="FF0000"/>
              </w:rPr>
              <w:t>.</w:t>
            </w:r>
            <w:r w:rsidR="00384AB1">
              <w:rPr>
                <w:bCs/>
                <w:color w:val="FF0000"/>
              </w:rPr>
              <w:t>17</w:t>
            </w:r>
          </w:p>
          <w:p w14:paraId="55E84B14" w14:textId="2ADF125C" w:rsidR="00050672" w:rsidRPr="008A32AC" w:rsidRDefault="00050672" w:rsidP="00770A36">
            <w:pPr>
              <w:pStyle w:val="BodyText"/>
              <w:rPr>
                <w:bCs/>
                <w:color w:val="FF0000"/>
              </w:rPr>
            </w:pPr>
            <w:r w:rsidRPr="008A32AC">
              <w:rPr>
                <w:bCs/>
                <w:color w:val="FF0000"/>
              </w:rPr>
              <w:t>per day</w:t>
            </w:r>
          </w:p>
        </w:tc>
      </w:tr>
      <w:tr w:rsidR="00384AB1" w:rsidRPr="008A32AC" w14:paraId="6744F88A" w14:textId="77777777" w:rsidTr="004A183B">
        <w:tc>
          <w:tcPr>
            <w:tcW w:w="1917" w:type="dxa"/>
          </w:tcPr>
          <w:p w14:paraId="34D5926F" w14:textId="77777777" w:rsidR="007062CF" w:rsidRPr="008A32AC" w:rsidRDefault="007062CF" w:rsidP="00770A36">
            <w:pPr>
              <w:pStyle w:val="BodyText"/>
              <w:rPr>
                <w:bCs/>
              </w:rPr>
            </w:pPr>
            <w:r w:rsidRPr="008A32AC">
              <w:rPr>
                <w:bCs/>
              </w:rPr>
              <w:t>In St Catherine’s College</w:t>
            </w:r>
          </w:p>
          <w:p w14:paraId="005F8172" w14:textId="77777777" w:rsidR="007062CF" w:rsidRPr="008A32AC" w:rsidRDefault="007062CF" w:rsidP="00770A36">
            <w:pPr>
              <w:pStyle w:val="BodyText"/>
              <w:rPr>
                <w:bCs/>
              </w:rPr>
            </w:pPr>
            <w:r w:rsidRPr="008A32AC">
              <w:rPr>
                <w:bCs/>
              </w:rPr>
              <w:t xml:space="preserve">(as a graduate) </w:t>
            </w:r>
          </w:p>
        </w:tc>
        <w:tc>
          <w:tcPr>
            <w:tcW w:w="473" w:type="dxa"/>
          </w:tcPr>
          <w:p w14:paraId="6AF5B313" w14:textId="77777777" w:rsidR="007062CF" w:rsidRPr="008A32AC" w:rsidRDefault="007062CF" w:rsidP="00770A36">
            <w:pPr>
              <w:pStyle w:val="BodyText"/>
              <w:rPr>
                <w:bCs/>
              </w:rPr>
            </w:pPr>
            <w:r w:rsidRPr="008A32AC">
              <w:rPr>
                <w:bCs/>
              </w:rPr>
              <w:t>for</w:t>
            </w:r>
          </w:p>
        </w:tc>
        <w:tc>
          <w:tcPr>
            <w:tcW w:w="1224" w:type="dxa"/>
          </w:tcPr>
          <w:p w14:paraId="6EE3D6BD" w14:textId="77777777" w:rsidR="00E013F4" w:rsidRPr="008A32AC" w:rsidRDefault="001A06E1" w:rsidP="00770A36">
            <w:pPr>
              <w:pStyle w:val="BodyText"/>
              <w:rPr>
                <w:bCs/>
              </w:rPr>
            </w:pPr>
            <w:r w:rsidRPr="008A32AC">
              <w:rPr>
                <w:bCs/>
              </w:rPr>
              <w:t>265</w:t>
            </w:r>
          </w:p>
          <w:p w14:paraId="35B1FC09" w14:textId="77777777" w:rsidR="007062CF" w:rsidRPr="008A32AC" w:rsidRDefault="007062CF" w:rsidP="00770A36">
            <w:pPr>
              <w:pStyle w:val="BodyText"/>
              <w:rPr>
                <w:bCs/>
              </w:rPr>
            </w:pPr>
            <w:r w:rsidRPr="008A32AC">
              <w:rPr>
                <w:bCs/>
              </w:rPr>
              <w:t>days</w:t>
            </w:r>
          </w:p>
        </w:tc>
        <w:tc>
          <w:tcPr>
            <w:tcW w:w="1145" w:type="dxa"/>
          </w:tcPr>
          <w:p w14:paraId="081EA3FD" w14:textId="77777777" w:rsidR="007062CF" w:rsidRPr="008A32AC" w:rsidRDefault="007062CF" w:rsidP="00770A36">
            <w:pPr>
              <w:pStyle w:val="BodyText"/>
              <w:rPr>
                <w:bCs/>
              </w:rPr>
            </w:pPr>
            <w:r w:rsidRPr="008A32AC">
              <w:rPr>
                <w:bCs/>
              </w:rPr>
              <w:t>Termly</w:t>
            </w:r>
          </w:p>
        </w:tc>
        <w:tc>
          <w:tcPr>
            <w:tcW w:w="1899" w:type="dxa"/>
          </w:tcPr>
          <w:p w14:paraId="1A85D5AA" w14:textId="77777777" w:rsidR="007062CF" w:rsidRPr="008A32AC" w:rsidRDefault="007062CF" w:rsidP="00770A36">
            <w:pPr>
              <w:pStyle w:val="BodyText"/>
              <w:tabs>
                <w:tab w:val="left" w:pos="1357"/>
              </w:tabs>
              <w:rPr>
                <w:bCs/>
                <w:color w:val="FF0000"/>
              </w:rPr>
            </w:pPr>
            <w:r w:rsidRPr="008A32AC">
              <w:rPr>
                <w:bCs/>
                <w:color w:val="FF0000"/>
              </w:rPr>
              <w:t>Sunday 0</w:t>
            </w:r>
            <w:r w:rsidRPr="008A32AC">
              <w:rPr>
                <w:bCs/>
                <w:color w:val="FF0000"/>
                <w:vertAlign w:val="superscript"/>
              </w:rPr>
              <w:t>th</w:t>
            </w:r>
            <w:r w:rsidR="00770A36" w:rsidRPr="008A32AC">
              <w:rPr>
                <w:bCs/>
              </w:rPr>
              <w:tab/>
            </w:r>
            <w:r w:rsidRPr="008A32AC">
              <w:rPr>
                <w:bCs/>
                <w:color w:val="FF0000"/>
              </w:rPr>
              <w:t>MT</w:t>
            </w:r>
          </w:p>
          <w:p w14:paraId="1B628971" w14:textId="77777777" w:rsidR="007062CF" w:rsidRPr="008A32AC" w:rsidRDefault="00FB351B" w:rsidP="00770A36">
            <w:pPr>
              <w:pStyle w:val="BodyText"/>
              <w:tabs>
                <w:tab w:val="left" w:pos="1357"/>
              </w:tabs>
              <w:rPr>
                <w:bCs/>
                <w:color w:val="FF0000"/>
              </w:rPr>
            </w:pPr>
            <w:r w:rsidRPr="008A32AC">
              <w:rPr>
                <w:bCs/>
                <w:color w:val="FF0000"/>
              </w:rPr>
              <w:t>Saturday 9</w:t>
            </w:r>
            <w:r w:rsidR="007062CF" w:rsidRPr="008A32AC">
              <w:rPr>
                <w:bCs/>
                <w:color w:val="FF0000"/>
                <w:vertAlign w:val="superscript"/>
              </w:rPr>
              <w:t>th</w:t>
            </w:r>
            <w:r w:rsidR="00770A36" w:rsidRPr="008A32AC">
              <w:rPr>
                <w:bCs/>
              </w:rPr>
              <w:tab/>
            </w:r>
            <w:r w:rsidR="007062CF" w:rsidRPr="008A32AC">
              <w:rPr>
                <w:bCs/>
                <w:color w:val="FF0000"/>
              </w:rPr>
              <w:t>TT</w:t>
            </w:r>
          </w:p>
        </w:tc>
        <w:tc>
          <w:tcPr>
            <w:tcW w:w="1641" w:type="dxa"/>
          </w:tcPr>
          <w:p w14:paraId="2E3F6DBF" w14:textId="36B91AD8" w:rsidR="007062CF" w:rsidRPr="008A32AC" w:rsidRDefault="007062CF" w:rsidP="00770A36">
            <w:pPr>
              <w:pStyle w:val="BodyText"/>
              <w:rPr>
                <w:bCs/>
                <w:color w:val="FF0000"/>
              </w:rPr>
            </w:pPr>
            <w:r w:rsidRPr="008A32AC">
              <w:rPr>
                <w:bCs/>
                <w:color w:val="FF0000"/>
              </w:rPr>
              <w:t xml:space="preserve">12.00 </w:t>
            </w:r>
            <w:r w:rsidR="00C17728">
              <w:rPr>
                <w:bCs/>
                <w:color w:val="FF0000"/>
              </w:rPr>
              <w:t>midday</w:t>
            </w:r>
          </w:p>
          <w:p w14:paraId="52620CFB" w14:textId="3FB7C256" w:rsidR="007062CF" w:rsidRPr="008A32AC" w:rsidRDefault="00F6112D" w:rsidP="00770A36">
            <w:pPr>
              <w:pStyle w:val="BodyText"/>
              <w:rPr>
                <w:bCs/>
                <w:color w:val="FF0000"/>
              </w:rPr>
            </w:pPr>
            <w:r>
              <w:rPr>
                <w:bCs/>
                <w:color w:val="FF0000"/>
              </w:rPr>
              <w:t>10.00</w:t>
            </w:r>
            <w:r w:rsidR="000F66B0">
              <w:rPr>
                <w:bCs/>
                <w:color w:val="FF0000"/>
              </w:rPr>
              <w:t> a.m.</w:t>
            </w:r>
          </w:p>
        </w:tc>
        <w:tc>
          <w:tcPr>
            <w:tcW w:w="1379" w:type="dxa"/>
            <w:shd w:val="clear" w:color="auto" w:fill="auto"/>
          </w:tcPr>
          <w:p w14:paraId="1698D5CC" w14:textId="0381E7D9" w:rsidR="007062CF" w:rsidRPr="008A32AC" w:rsidRDefault="005E30F3" w:rsidP="00770A36">
            <w:pPr>
              <w:pStyle w:val="BodyText"/>
              <w:rPr>
                <w:bCs/>
                <w:color w:val="FF0000"/>
              </w:rPr>
            </w:pPr>
            <w:r w:rsidRPr="008A32AC">
              <w:rPr>
                <w:bCs/>
                <w:color w:val="FF0000"/>
              </w:rPr>
              <w:t>£</w:t>
            </w:r>
            <w:r w:rsidR="00384AB1">
              <w:rPr>
                <w:bCs/>
                <w:color w:val="FF0000"/>
              </w:rPr>
              <w:t>24</w:t>
            </w:r>
            <w:r w:rsidR="00F6112D">
              <w:rPr>
                <w:bCs/>
                <w:color w:val="FF0000"/>
              </w:rPr>
              <w:t>.</w:t>
            </w:r>
            <w:r w:rsidR="00581E9A">
              <w:rPr>
                <w:bCs/>
                <w:color w:val="FF0000"/>
              </w:rPr>
              <w:t>29</w:t>
            </w:r>
          </w:p>
          <w:p w14:paraId="004EBA12" w14:textId="29A82A5A" w:rsidR="00050672" w:rsidRPr="008A32AC" w:rsidRDefault="00050672" w:rsidP="00770A36">
            <w:pPr>
              <w:pStyle w:val="BodyText"/>
              <w:rPr>
                <w:bCs/>
                <w:color w:val="FF0000"/>
              </w:rPr>
            </w:pPr>
            <w:r w:rsidRPr="008A32AC">
              <w:rPr>
                <w:bCs/>
                <w:color w:val="FF0000"/>
              </w:rPr>
              <w:t>per day</w:t>
            </w:r>
          </w:p>
        </w:tc>
      </w:tr>
      <w:tr w:rsidR="00384AB1" w:rsidRPr="008A32AC" w14:paraId="7A896E0E" w14:textId="77777777" w:rsidTr="004A183B">
        <w:tc>
          <w:tcPr>
            <w:tcW w:w="1917" w:type="dxa"/>
            <w:tcBorders>
              <w:top w:val="single" w:sz="4" w:space="0" w:color="auto"/>
              <w:left w:val="single" w:sz="4" w:space="0" w:color="auto"/>
              <w:bottom w:val="single" w:sz="4" w:space="0" w:color="auto"/>
              <w:right w:val="single" w:sz="4" w:space="0" w:color="auto"/>
            </w:tcBorders>
          </w:tcPr>
          <w:p w14:paraId="5BFFA238" w14:textId="77777777" w:rsidR="005F6C8E" w:rsidRPr="008A32AC" w:rsidRDefault="005F6C8E" w:rsidP="00770A36">
            <w:pPr>
              <w:pStyle w:val="BodyText"/>
              <w:rPr>
                <w:bCs/>
              </w:rPr>
            </w:pPr>
            <w:r w:rsidRPr="008A32AC">
              <w:rPr>
                <w:bCs/>
              </w:rPr>
              <w:t>In St Catherine’s House</w:t>
            </w:r>
          </w:p>
          <w:p w14:paraId="78FF2FA2" w14:textId="77777777" w:rsidR="005F6C8E" w:rsidRPr="008A32AC" w:rsidRDefault="005F6C8E" w:rsidP="00770A36">
            <w:pPr>
              <w:pStyle w:val="BodyText"/>
              <w:rPr>
                <w:bCs/>
              </w:rPr>
            </w:pPr>
            <w:r w:rsidRPr="008A32AC">
              <w:rPr>
                <w:bCs/>
              </w:rPr>
              <w:t>(as a graduate)</w:t>
            </w:r>
          </w:p>
          <w:p w14:paraId="70D34C44" w14:textId="77777777" w:rsidR="005F6C8E" w:rsidRPr="008A32AC" w:rsidRDefault="005F6C8E" w:rsidP="00770A36">
            <w:pPr>
              <w:pStyle w:val="BodyText"/>
              <w:rPr>
                <w:bCs/>
              </w:rPr>
            </w:pPr>
          </w:p>
        </w:tc>
        <w:tc>
          <w:tcPr>
            <w:tcW w:w="473" w:type="dxa"/>
            <w:tcBorders>
              <w:top w:val="single" w:sz="4" w:space="0" w:color="auto"/>
              <w:left w:val="single" w:sz="4" w:space="0" w:color="auto"/>
              <w:bottom w:val="single" w:sz="4" w:space="0" w:color="auto"/>
              <w:right w:val="single" w:sz="4" w:space="0" w:color="auto"/>
            </w:tcBorders>
          </w:tcPr>
          <w:p w14:paraId="7521B4A0" w14:textId="77777777" w:rsidR="005F6C8E" w:rsidRPr="008A32AC" w:rsidRDefault="005F6C8E" w:rsidP="00770A36">
            <w:pPr>
              <w:pStyle w:val="BodyText"/>
              <w:rPr>
                <w:bCs/>
              </w:rPr>
            </w:pPr>
            <w:r w:rsidRPr="008A32AC">
              <w:rPr>
                <w:bCs/>
              </w:rPr>
              <w:t>for</w:t>
            </w:r>
          </w:p>
        </w:tc>
        <w:tc>
          <w:tcPr>
            <w:tcW w:w="1224" w:type="dxa"/>
            <w:tcBorders>
              <w:top w:val="single" w:sz="4" w:space="0" w:color="auto"/>
              <w:left w:val="single" w:sz="4" w:space="0" w:color="auto"/>
              <w:bottom w:val="single" w:sz="4" w:space="0" w:color="auto"/>
              <w:right w:val="single" w:sz="4" w:space="0" w:color="auto"/>
            </w:tcBorders>
          </w:tcPr>
          <w:p w14:paraId="291B5BEE" w14:textId="77777777" w:rsidR="005F6C8E" w:rsidRPr="008A32AC" w:rsidRDefault="005F6C8E" w:rsidP="00770A36">
            <w:pPr>
              <w:pStyle w:val="BodyText"/>
              <w:rPr>
                <w:bCs/>
              </w:rPr>
            </w:pPr>
            <w:r w:rsidRPr="008A32AC">
              <w:rPr>
                <w:bCs/>
              </w:rPr>
              <w:t>265</w:t>
            </w:r>
          </w:p>
          <w:p w14:paraId="19A29267" w14:textId="77777777" w:rsidR="005F6C8E" w:rsidRPr="008A32AC" w:rsidRDefault="005F6C8E" w:rsidP="00770A36">
            <w:pPr>
              <w:pStyle w:val="BodyText"/>
              <w:rPr>
                <w:bCs/>
              </w:rPr>
            </w:pPr>
            <w:r w:rsidRPr="008A32AC">
              <w:rPr>
                <w:bCs/>
              </w:rPr>
              <w:t>days</w:t>
            </w:r>
          </w:p>
        </w:tc>
        <w:tc>
          <w:tcPr>
            <w:tcW w:w="1145" w:type="dxa"/>
            <w:tcBorders>
              <w:top w:val="single" w:sz="4" w:space="0" w:color="auto"/>
              <w:left w:val="single" w:sz="4" w:space="0" w:color="auto"/>
              <w:bottom w:val="single" w:sz="4" w:space="0" w:color="auto"/>
              <w:right w:val="single" w:sz="4" w:space="0" w:color="auto"/>
            </w:tcBorders>
          </w:tcPr>
          <w:p w14:paraId="0CD74433" w14:textId="77777777" w:rsidR="005F6C8E" w:rsidRPr="008A32AC" w:rsidRDefault="005F6C8E" w:rsidP="00770A36">
            <w:pPr>
              <w:pStyle w:val="BodyText"/>
              <w:rPr>
                <w:bCs/>
              </w:rPr>
            </w:pPr>
            <w:r w:rsidRPr="008A32AC">
              <w:rPr>
                <w:bCs/>
              </w:rPr>
              <w:t>Termly</w:t>
            </w:r>
          </w:p>
        </w:tc>
        <w:tc>
          <w:tcPr>
            <w:tcW w:w="1899" w:type="dxa"/>
            <w:tcBorders>
              <w:top w:val="single" w:sz="4" w:space="0" w:color="auto"/>
              <w:left w:val="single" w:sz="4" w:space="0" w:color="auto"/>
              <w:bottom w:val="single" w:sz="4" w:space="0" w:color="auto"/>
              <w:right w:val="single" w:sz="4" w:space="0" w:color="auto"/>
            </w:tcBorders>
          </w:tcPr>
          <w:p w14:paraId="396016A5" w14:textId="77777777" w:rsidR="005F6C8E" w:rsidRPr="008A32AC" w:rsidRDefault="005F6C8E" w:rsidP="00770A36">
            <w:pPr>
              <w:pStyle w:val="BodyText"/>
              <w:tabs>
                <w:tab w:val="left" w:pos="1357"/>
              </w:tabs>
              <w:rPr>
                <w:bCs/>
                <w:color w:val="FF0000"/>
              </w:rPr>
            </w:pPr>
            <w:r w:rsidRPr="008A32AC">
              <w:rPr>
                <w:bCs/>
                <w:color w:val="FF0000"/>
              </w:rPr>
              <w:t>Sunday 0</w:t>
            </w:r>
            <w:r w:rsidRPr="008A32AC">
              <w:rPr>
                <w:bCs/>
                <w:color w:val="FF0000"/>
                <w:vertAlign w:val="superscript"/>
              </w:rPr>
              <w:t>th</w:t>
            </w:r>
            <w:r w:rsidR="00770A36" w:rsidRPr="008A32AC">
              <w:rPr>
                <w:bCs/>
              </w:rPr>
              <w:tab/>
            </w:r>
            <w:r w:rsidRPr="008A32AC">
              <w:rPr>
                <w:bCs/>
                <w:color w:val="FF0000"/>
              </w:rPr>
              <w:t>MT</w:t>
            </w:r>
          </w:p>
          <w:p w14:paraId="365181AC" w14:textId="77777777" w:rsidR="005F6C8E" w:rsidRPr="008A32AC" w:rsidRDefault="005F6C8E" w:rsidP="00770A36">
            <w:pPr>
              <w:pStyle w:val="BodyText"/>
              <w:tabs>
                <w:tab w:val="left" w:pos="1357"/>
              </w:tabs>
              <w:rPr>
                <w:bCs/>
                <w:color w:val="FF0000"/>
              </w:rPr>
            </w:pPr>
            <w:r w:rsidRPr="008A32AC">
              <w:rPr>
                <w:bCs/>
                <w:color w:val="FF0000"/>
              </w:rPr>
              <w:t>Saturday 9</w:t>
            </w:r>
            <w:r w:rsidRPr="008A32AC">
              <w:rPr>
                <w:bCs/>
                <w:color w:val="FF0000"/>
                <w:vertAlign w:val="superscript"/>
              </w:rPr>
              <w:t>th</w:t>
            </w:r>
            <w:r w:rsidR="00770A36" w:rsidRPr="008A32AC">
              <w:rPr>
                <w:bCs/>
              </w:rPr>
              <w:tab/>
            </w:r>
            <w:r w:rsidRPr="008A32AC">
              <w:rPr>
                <w:bCs/>
                <w:color w:val="FF0000"/>
              </w:rPr>
              <w:t>TT</w:t>
            </w:r>
          </w:p>
        </w:tc>
        <w:tc>
          <w:tcPr>
            <w:tcW w:w="1641" w:type="dxa"/>
            <w:tcBorders>
              <w:top w:val="single" w:sz="4" w:space="0" w:color="auto"/>
              <w:left w:val="single" w:sz="4" w:space="0" w:color="auto"/>
              <w:bottom w:val="single" w:sz="4" w:space="0" w:color="auto"/>
              <w:right w:val="single" w:sz="4" w:space="0" w:color="auto"/>
            </w:tcBorders>
          </w:tcPr>
          <w:p w14:paraId="6FE87321" w14:textId="7BAE8AB2" w:rsidR="005F6C8E" w:rsidRPr="008A32AC" w:rsidRDefault="005F6C8E" w:rsidP="00770A36">
            <w:pPr>
              <w:pStyle w:val="BodyText"/>
              <w:rPr>
                <w:bCs/>
                <w:color w:val="FF0000"/>
              </w:rPr>
            </w:pPr>
            <w:r w:rsidRPr="008A32AC">
              <w:rPr>
                <w:bCs/>
                <w:color w:val="FF0000"/>
              </w:rPr>
              <w:t xml:space="preserve">12.00 </w:t>
            </w:r>
            <w:r w:rsidR="00C17728">
              <w:rPr>
                <w:bCs/>
                <w:color w:val="FF0000"/>
              </w:rPr>
              <w:t>midday</w:t>
            </w:r>
          </w:p>
          <w:p w14:paraId="4395BC6A" w14:textId="5F852B1C" w:rsidR="005F6C8E" w:rsidRPr="008A32AC" w:rsidRDefault="00F6112D" w:rsidP="00770A36">
            <w:pPr>
              <w:pStyle w:val="BodyText"/>
              <w:rPr>
                <w:bCs/>
                <w:color w:val="FF0000"/>
              </w:rPr>
            </w:pPr>
            <w:r>
              <w:rPr>
                <w:bCs/>
                <w:color w:val="FF0000"/>
              </w:rPr>
              <w:t>10.00</w:t>
            </w:r>
            <w:r w:rsidR="000F66B0">
              <w:rPr>
                <w:bCs/>
                <w:color w:val="FF0000"/>
              </w:rPr>
              <w:t> a.m.</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269F90F" w14:textId="062E1735" w:rsidR="005F6C8E" w:rsidRPr="008A32AC" w:rsidRDefault="00770A36" w:rsidP="00770A36">
            <w:pPr>
              <w:pStyle w:val="BodyText"/>
              <w:rPr>
                <w:bCs/>
                <w:color w:val="FF0000"/>
              </w:rPr>
            </w:pPr>
            <w:r w:rsidRPr="008A32AC">
              <w:rPr>
                <w:bCs/>
                <w:color w:val="FF0000"/>
              </w:rPr>
              <w:t>£</w:t>
            </w:r>
            <w:r w:rsidR="00384AB1">
              <w:rPr>
                <w:bCs/>
                <w:color w:val="FF0000"/>
              </w:rPr>
              <w:t>24</w:t>
            </w:r>
            <w:r w:rsidR="00F6112D">
              <w:rPr>
                <w:bCs/>
                <w:color w:val="FF0000"/>
              </w:rPr>
              <w:t>.</w:t>
            </w:r>
            <w:r w:rsidR="00581E9A">
              <w:rPr>
                <w:bCs/>
                <w:color w:val="FF0000"/>
              </w:rPr>
              <w:t>29</w:t>
            </w:r>
          </w:p>
          <w:p w14:paraId="1684AA64" w14:textId="77777777" w:rsidR="005F6C8E" w:rsidRPr="008A32AC" w:rsidRDefault="005F6C8E" w:rsidP="00770A36">
            <w:pPr>
              <w:pStyle w:val="BodyText"/>
              <w:rPr>
                <w:bCs/>
                <w:color w:val="FF0000"/>
              </w:rPr>
            </w:pPr>
            <w:r w:rsidRPr="008A32AC">
              <w:rPr>
                <w:bCs/>
                <w:color w:val="FF0000"/>
              </w:rPr>
              <w:t>per day</w:t>
            </w:r>
          </w:p>
        </w:tc>
      </w:tr>
    </w:tbl>
    <w:p w14:paraId="055003FA" w14:textId="77777777" w:rsidR="00411CAB" w:rsidRPr="008A32AC" w:rsidRDefault="00411CAB" w:rsidP="00411CAB">
      <w:pPr>
        <w:rPr>
          <w:rFonts w:ascii="Arial" w:hAnsi="Arial" w:cs="Arial"/>
          <w:bCs/>
          <w:sz w:val="22"/>
          <w:szCs w:val="18"/>
        </w:rPr>
      </w:pPr>
    </w:p>
    <w:p w14:paraId="69B54F15" w14:textId="4AAA3EB2" w:rsidR="00411CAB" w:rsidRPr="008A32AC" w:rsidRDefault="00581E9A" w:rsidP="00411CAB">
      <w:pPr>
        <w:rPr>
          <w:rFonts w:ascii="Arial" w:hAnsi="Arial" w:cs="Arial"/>
          <w:bCs/>
          <w:sz w:val="22"/>
          <w:szCs w:val="18"/>
        </w:rPr>
      </w:pPr>
      <w:r>
        <w:rPr>
          <w:rFonts w:ascii="Arial" w:hAnsi="Arial" w:cs="Arial"/>
          <w:bCs/>
          <w:sz w:val="22"/>
          <w:szCs w:val="18"/>
        </w:rPr>
        <w:t xml:space="preserve">Reference to ordinal numbers are to the weeks of the University of Oxford terms. </w:t>
      </w:r>
      <w:r w:rsidR="00411CAB" w:rsidRPr="008A32AC">
        <w:rPr>
          <w:rFonts w:ascii="Arial" w:hAnsi="Arial" w:cs="Arial"/>
          <w:bCs/>
          <w:sz w:val="22"/>
          <w:szCs w:val="18"/>
        </w:rPr>
        <w:t>The dates of terms are as given on the University of Oxford’s website.</w:t>
      </w:r>
    </w:p>
    <w:p w14:paraId="6BA7BA7C" w14:textId="77777777" w:rsidR="00411CAB" w:rsidRPr="008A32AC" w:rsidRDefault="00411CAB">
      <w:pPr>
        <w:pStyle w:val="BodyText"/>
        <w:rPr>
          <w:bCs/>
        </w:rPr>
      </w:pPr>
    </w:p>
    <w:p w14:paraId="1CAA096E" w14:textId="313CFFE1" w:rsidR="00A358CF" w:rsidRPr="008A32AC" w:rsidRDefault="00C6051E" w:rsidP="00A358CF">
      <w:pPr>
        <w:rPr>
          <w:rFonts w:ascii="Arial" w:hAnsi="Arial" w:cs="Arial"/>
          <w:sz w:val="22"/>
          <w:szCs w:val="18"/>
        </w:rPr>
      </w:pPr>
      <w:r w:rsidRPr="008A32AC">
        <w:rPr>
          <w:rFonts w:ascii="Arial" w:hAnsi="Arial" w:cs="Arial"/>
          <w:sz w:val="22"/>
          <w:szCs w:val="18"/>
        </w:rPr>
        <w:t xml:space="preserve">No reference is </w:t>
      </w:r>
      <w:r w:rsidR="00A358CF" w:rsidRPr="008A32AC">
        <w:rPr>
          <w:rFonts w:ascii="Arial" w:hAnsi="Arial" w:cs="Arial"/>
          <w:sz w:val="22"/>
          <w:szCs w:val="18"/>
        </w:rPr>
        <w:t>made to a specific r</w:t>
      </w:r>
      <w:r w:rsidRPr="008A32AC">
        <w:rPr>
          <w:rFonts w:ascii="Arial" w:hAnsi="Arial" w:cs="Arial"/>
          <w:sz w:val="22"/>
          <w:szCs w:val="18"/>
        </w:rPr>
        <w:t xml:space="preserve">oom </w:t>
      </w:r>
      <w:r w:rsidR="00581E9A">
        <w:rPr>
          <w:rFonts w:ascii="Arial" w:hAnsi="Arial" w:cs="Arial"/>
          <w:sz w:val="22"/>
          <w:szCs w:val="18"/>
        </w:rPr>
        <w:t>as a term of this agreement</w:t>
      </w:r>
      <w:r w:rsidR="00581E9A" w:rsidRPr="008A32AC">
        <w:rPr>
          <w:rFonts w:ascii="Arial" w:hAnsi="Arial" w:cs="Arial"/>
          <w:sz w:val="22"/>
          <w:szCs w:val="18"/>
        </w:rPr>
        <w:t xml:space="preserve"> </w:t>
      </w:r>
      <w:r w:rsidRPr="008A32AC">
        <w:rPr>
          <w:rFonts w:ascii="Arial" w:hAnsi="Arial" w:cs="Arial"/>
          <w:sz w:val="22"/>
          <w:szCs w:val="18"/>
        </w:rPr>
        <w:t>this Agreement. T</w:t>
      </w:r>
      <w:r w:rsidR="007062CF" w:rsidRPr="008A32AC">
        <w:rPr>
          <w:rFonts w:ascii="Arial" w:hAnsi="Arial" w:cs="Arial"/>
          <w:sz w:val="22"/>
          <w:szCs w:val="18"/>
        </w:rPr>
        <w:t xml:space="preserve">his Agreement does not convey any </w:t>
      </w:r>
      <w:r w:rsidR="00A358CF" w:rsidRPr="008A32AC">
        <w:rPr>
          <w:rFonts w:ascii="Arial" w:hAnsi="Arial" w:cs="Arial"/>
          <w:sz w:val="22"/>
          <w:szCs w:val="18"/>
        </w:rPr>
        <w:t xml:space="preserve">right to occupy </w:t>
      </w:r>
      <w:r w:rsidRPr="008A32AC">
        <w:rPr>
          <w:rFonts w:ascii="Arial" w:hAnsi="Arial" w:cs="Arial"/>
          <w:sz w:val="22"/>
          <w:szCs w:val="18"/>
        </w:rPr>
        <w:t xml:space="preserve">any </w:t>
      </w:r>
      <w:r w:rsidR="007B28DA" w:rsidRPr="008A32AC">
        <w:rPr>
          <w:rFonts w:ascii="Arial" w:hAnsi="Arial" w:cs="Arial"/>
          <w:sz w:val="22"/>
          <w:szCs w:val="18"/>
        </w:rPr>
        <w:t xml:space="preserve">particular </w:t>
      </w:r>
      <w:r w:rsidR="00A358CF" w:rsidRPr="008A32AC">
        <w:rPr>
          <w:rFonts w:ascii="Arial" w:hAnsi="Arial" w:cs="Arial"/>
          <w:sz w:val="22"/>
          <w:szCs w:val="18"/>
        </w:rPr>
        <w:t>room and you may be required to change rooms or accept other accommodation</w:t>
      </w:r>
      <w:r w:rsidR="007B28DA" w:rsidRPr="008A32AC">
        <w:rPr>
          <w:rFonts w:ascii="Arial" w:hAnsi="Arial" w:cs="Arial"/>
          <w:sz w:val="22"/>
          <w:szCs w:val="18"/>
        </w:rPr>
        <w:t xml:space="preserve"> with or without notice</w:t>
      </w:r>
      <w:r w:rsidR="00A358CF" w:rsidRPr="008A32AC">
        <w:rPr>
          <w:rFonts w:ascii="Arial" w:hAnsi="Arial" w:cs="Arial"/>
          <w:sz w:val="22"/>
          <w:szCs w:val="18"/>
        </w:rPr>
        <w:t>. The reason for this is that the College may need to supply alternative accommodation in the event</w:t>
      </w:r>
      <w:r w:rsidR="007062CF" w:rsidRPr="008A32AC">
        <w:rPr>
          <w:rFonts w:ascii="Arial" w:hAnsi="Arial" w:cs="Arial"/>
          <w:sz w:val="22"/>
          <w:szCs w:val="18"/>
        </w:rPr>
        <w:t>, for example,</w:t>
      </w:r>
      <w:r w:rsidR="00A358CF" w:rsidRPr="008A32AC">
        <w:rPr>
          <w:rFonts w:ascii="Arial" w:hAnsi="Arial" w:cs="Arial"/>
          <w:sz w:val="22"/>
          <w:szCs w:val="18"/>
        </w:rPr>
        <w:t xml:space="preserve"> of an emergency or </w:t>
      </w:r>
      <w:r w:rsidR="00581E9A">
        <w:rPr>
          <w:rFonts w:ascii="Arial" w:hAnsi="Arial" w:cs="Arial"/>
          <w:sz w:val="22"/>
          <w:szCs w:val="18"/>
        </w:rPr>
        <w:t xml:space="preserve">to make provision for the requirements of other students or </w:t>
      </w:r>
      <w:r w:rsidR="00A358CF" w:rsidRPr="008A32AC">
        <w:rPr>
          <w:rFonts w:ascii="Arial" w:hAnsi="Arial" w:cs="Arial"/>
          <w:sz w:val="22"/>
          <w:szCs w:val="18"/>
        </w:rPr>
        <w:t>as a result of vacation conference requirements.</w:t>
      </w:r>
    </w:p>
    <w:p w14:paraId="42388778" w14:textId="77777777" w:rsidR="00826654" w:rsidRPr="008A32AC" w:rsidRDefault="00826654">
      <w:pPr>
        <w:pStyle w:val="BodyText"/>
        <w:rPr>
          <w:bCs/>
        </w:rPr>
      </w:pPr>
    </w:p>
    <w:p w14:paraId="0DB1DD84" w14:textId="05E1F2A9" w:rsidR="004B2759" w:rsidRPr="008A32AC" w:rsidRDefault="004B2759" w:rsidP="00F64F0C">
      <w:pPr>
        <w:pStyle w:val="BodyText"/>
        <w:rPr>
          <w:bCs/>
        </w:rPr>
      </w:pPr>
      <w:r w:rsidRPr="008A32AC">
        <w:rPr>
          <w:bCs/>
        </w:rPr>
        <w:t>.</w:t>
      </w:r>
    </w:p>
    <w:p w14:paraId="7B8BB909" w14:textId="3962AF0E" w:rsidR="00A802FB" w:rsidRPr="008A32AC" w:rsidRDefault="00F64F0C" w:rsidP="0034659A">
      <w:pPr>
        <w:rPr>
          <w:rFonts w:ascii="Arial" w:hAnsi="Arial" w:cs="Arial"/>
          <w:bCs/>
          <w:sz w:val="22"/>
          <w:szCs w:val="18"/>
        </w:rPr>
      </w:pPr>
      <w:r w:rsidRPr="008A32AC">
        <w:rPr>
          <w:rFonts w:ascii="Arial" w:hAnsi="Arial" w:cs="Arial"/>
          <w:bCs/>
          <w:sz w:val="22"/>
          <w:szCs w:val="18"/>
        </w:rPr>
        <w:br w:type="page"/>
      </w:r>
    </w:p>
    <w:p w14:paraId="3A46954A" w14:textId="77777777" w:rsidR="00A802FB" w:rsidRPr="008A32AC" w:rsidRDefault="00A802FB">
      <w:pPr>
        <w:rPr>
          <w:rFonts w:ascii="Arial" w:hAnsi="Arial" w:cs="Arial"/>
          <w:bCs/>
          <w:sz w:val="22"/>
          <w:szCs w:val="18"/>
        </w:rPr>
      </w:pPr>
    </w:p>
    <w:p w14:paraId="40DA1E03" w14:textId="77777777" w:rsidR="00826654" w:rsidRPr="008A32AC" w:rsidRDefault="00463B26">
      <w:pPr>
        <w:rPr>
          <w:rFonts w:ascii="Arial" w:hAnsi="Arial" w:cs="Arial"/>
          <w:bCs/>
          <w:sz w:val="22"/>
          <w:szCs w:val="18"/>
        </w:rPr>
      </w:pPr>
      <w:r w:rsidRPr="008A32AC">
        <w:rPr>
          <w:rFonts w:ascii="Arial" w:hAnsi="Arial" w:cs="Arial"/>
          <w:bCs/>
          <w:color w:val="993300"/>
          <w:sz w:val="22"/>
          <w:szCs w:val="18"/>
        </w:rPr>
        <w:t>1.2</w:t>
      </w:r>
      <w:r w:rsidRPr="008A32AC">
        <w:rPr>
          <w:rFonts w:ascii="Arial" w:hAnsi="Arial" w:cs="Arial"/>
          <w:bCs/>
          <w:sz w:val="22"/>
          <w:szCs w:val="18"/>
        </w:rPr>
        <w:tab/>
      </w:r>
      <w:r w:rsidR="00826654" w:rsidRPr="008A32AC">
        <w:rPr>
          <w:rFonts w:ascii="Arial" w:hAnsi="Arial" w:cs="Arial"/>
          <w:bCs/>
          <w:sz w:val="22"/>
          <w:szCs w:val="18"/>
        </w:rPr>
        <w:t xml:space="preserve">You will be held responsible for the payment of </w:t>
      </w:r>
      <w:r w:rsidR="00D22D6B" w:rsidRPr="008A32AC">
        <w:rPr>
          <w:rFonts w:ascii="Arial" w:hAnsi="Arial" w:cs="Arial"/>
          <w:bCs/>
          <w:sz w:val="22"/>
          <w:szCs w:val="18"/>
        </w:rPr>
        <w:t xml:space="preserve">charges </w:t>
      </w:r>
      <w:r w:rsidR="00826654" w:rsidRPr="008A32AC">
        <w:rPr>
          <w:rFonts w:ascii="Arial" w:hAnsi="Arial" w:cs="Arial"/>
          <w:bCs/>
          <w:sz w:val="22"/>
          <w:szCs w:val="18"/>
        </w:rPr>
        <w:t xml:space="preserve">for the whole period of this </w:t>
      </w:r>
      <w:r w:rsidR="0086710A" w:rsidRPr="008A32AC">
        <w:rPr>
          <w:rFonts w:ascii="Arial" w:hAnsi="Arial" w:cs="Arial"/>
          <w:bCs/>
          <w:sz w:val="22"/>
          <w:szCs w:val="18"/>
        </w:rPr>
        <w:t>Agreement</w:t>
      </w:r>
      <w:r w:rsidR="00826654" w:rsidRPr="008A32AC">
        <w:rPr>
          <w:rFonts w:ascii="Arial" w:hAnsi="Arial" w:cs="Arial"/>
          <w:bCs/>
          <w:sz w:val="22"/>
          <w:szCs w:val="18"/>
        </w:rPr>
        <w:t xml:space="preserve"> as given above, subject to the provisions of this </w:t>
      </w:r>
      <w:r w:rsidR="0086710A" w:rsidRPr="008A32AC">
        <w:rPr>
          <w:rFonts w:ascii="Arial" w:hAnsi="Arial" w:cs="Arial"/>
          <w:bCs/>
          <w:sz w:val="22"/>
          <w:szCs w:val="18"/>
        </w:rPr>
        <w:t>Agreement</w:t>
      </w:r>
      <w:r w:rsidR="00826654" w:rsidRPr="008A32AC">
        <w:rPr>
          <w:rFonts w:ascii="Arial" w:hAnsi="Arial" w:cs="Arial"/>
          <w:bCs/>
          <w:sz w:val="22"/>
          <w:szCs w:val="18"/>
        </w:rPr>
        <w:t>.</w:t>
      </w:r>
    </w:p>
    <w:p w14:paraId="0ABE22AC" w14:textId="77777777" w:rsidR="00826654" w:rsidRPr="008A32AC" w:rsidRDefault="00826654">
      <w:pPr>
        <w:rPr>
          <w:rFonts w:ascii="Arial" w:hAnsi="Arial" w:cs="Arial"/>
          <w:bCs/>
          <w:sz w:val="22"/>
          <w:szCs w:val="18"/>
        </w:rPr>
      </w:pPr>
    </w:p>
    <w:p w14:paraId="3B44E232" w14:textId="77777777" w:rsidR="00AB258C" w:rsidRPr="008A32AC" w:rsidRDefault="00463B26">
      <w:pPr>
        <w:rPr>
          <w:rFonts w:ascii="Arial" w:hAnsi="Arial" w:cs="Arial"/>
          <w:bCs/>
          <w:sz w:val="22"/>
          <w:szCs w:val="18"/>
        </w:rPr>
      </w:pPr>
      <w:r w:rsidRPr="008A32AC">
        <w:rPr>
          <w:rFonts w:ascii="Arial" w:hAnsi="Arial" w:cs="Arial"/>
          <w:bCs/>
          <w:color w:val="993300"/>
          <w:sz w:val="22"/>
          <w:szCs w:val="18"/>
        </w:rPr>
        <w:t>1.3</w:t>
      </w:r>
      <w:r w:rsidRPr="008A32AC">
        <w:rPr>
          <w:rFonts w:ascii="Arial" w:hAnsi="Arial" w:cs="Arial"/>
          <w:bCs/>
          <w:sz w:val="22"/>
          <w:szCs w:val="18"/>
        </w:rPr>
        <w:tab/>
      </w:r>
      <w:r w:rsidR="00AB258C" w:rsidRPr="008A32AC">
        <w:rPr>
          <w:rFonts w:ascii="Arial" w:hAnsi="Arial" w:cs="Arial"/>
          <w:bCs/>
          <w:sz w:val="22"/>
          <w:szCs w:val="18"/>
        </w:rPr>
        <w:t xml:space="preserve">This </w:t>
      </w:r>
      <w:r w:rsidR="007B28DA" w:rsidRPr="008A32AC">
        <w:rPr>
          <w:rFonts w:ascii="Arial" w:hAnsi="Arial" w:cs="Arial"/>
          <w:bCs/>
          <w:sz w:val="22"/>
          <w:szCs w:val="18"/>
        </w:rPr>
        <w:t>Residential</w:t>
      </w:r>
      <w:r w:rsidR="00EA1E9F" w:rsidRPr="008A32AC">
        <w:rPr>
          <w:rFonts w:ascii="Arial" w:hAnsi="Arial" w:cs="Arial"/>
          <w:bCs/>
          <w:sz w:val="22"/>
          <w:szCs w:val="18"/>
        </w:rPr>
        <w:t xml:space="preserve"> Agreement</w:t>
      </w:r>
      <w:r w:rsidR="00EA5ED0" w:rsidRPr="008A32AC">
        <w:rPr>
          <w:rFonts w:ascii="Arial" w:hAnsi="Arial" w:cs="Arial"/>
          <w:bCs/>
          <w:sz w:val="22"/>
          <w:szCs w:val="18"/>
        </w:rPr>
        <w:t xml:space="preserve">, hereinafter referred to as the “Agreement”, </w:t>
      </w:r>
      <w:r w:rsidR="00AB258C" w:rsidRPr="008A32AC">
        <w:rPr>
          <w:rFonts w:ascii="Arial" w:hAnsi="Arial" w:cs="Arial"/>
          <w:bCs/>
          <w:sz w:val="22"/>
          <w:szCs w:val="18"/>
        </w:rPr>
        <w:t xml:space="preserve">has been drawn up in consultation with representatives of the Junior and Middle Common Rooms, agreed by Domestic Committee </w:t>
      </w:r>
      <w:r w:rsidR="007B28DA" w:rsidRPr="008A32AC">
        <w:rPr>
          <w:rFonts w:ascii="Arial" w:hAnsi="Arial" w:cs="Arial"/>
          <w:bCs/>
          <w:sz w:val="22"/>
          <w:szCs w:val="18"/>
        </w:rPr>
        <w:t xml:space="preserve">(now renamed the Student Liaison Committee) </w:t>
      </w:r>
      <w:r w:rsidR="00AB258C" w:rsidRPr="008A32AC">
        <w:rPr>
          <w:rFonts w:ascii="Arial" w:hAnsi="Arial" w:cs="Arial"/>
          <w:bCs/>
          <w:sz w:val="22"/>
          <w:szCs w:val="18"/>
        </w:rPr>
        <w:t>and ratified by the Governing Body.</w:t>
      </w:r>
      <w:r w:rsidR="00296226" w:rsidRPr="008A32AC">
        <w:rPr>
          <w:rFonts w:ascii="Arial" w:hAnsi="Arial" w:cs="Arial"/>
          <w:bCs/>
          <w:sz w:val="22"/>
          <w:szCs w:val="18"/>
        </w:rPr>
        <w:t xml:space="preserve"> The Agreement, under Regulation R1 of the Co</w:t>
      </w:r>
      <w:r w:rsidR="00A9354E" w:rsidRPr="008A32AC">
        <w:rPr>
          <w:rFonts w:ascii="Arial" w:hAnsi="Arial" w:cs="Arial"/>
          <w:bCs/>
          <w:sz w:val="22"/>
          <w:szCs w:val="18"/>
        </w:rPr>
        <w:t>llege, has</w:t>
      </w:r>
      <w:r w:rsidR="00296226" w:rsidRPr="008A32AC">
        <w:rPr>
          <w:rFonts w:ascii="Arial" w:hAnsi="Arial" w:cs="Arial"/>
          <w:bCs/>
          <w:sz w:val="22"/>
          <w:szCs w:val="18"/>
        </w:rPr>
        <w:t xml:space="preserve"> the same force as </w:t>
      </w:r>
      <w:r w:rsidR="00915663" w:rsidRPr="008A32AC">
        <w:rPr>
          <w:rFonts w:ascii="Arial" w:hAnsi="Arial" w:cs="Arial"/>
          <w:bCs/>
          <w:sz w:val="22"/>
          <w:szCs w:val="18"/>
        </w:rPr>
        <w:t xml:space="preserve">all other </w:t>
      </w:r>
      <w:r w:rsidR="00296226" w:rsidRPr="008A32AC">
        <w:rPr>
          <w:rFonts w:ascii="Arial" w:hAnsi="Arial" w:cs="Arial"/>
          <w:bCs/>
          <w:sz w:val="22"/>
          <w:szCs w:val="18"/>
        </w:rPr>
        <w:t xml:space="preserve">College Regulations and breach of the conditions of the </w:t>
      </w:r>
      <w:r w:rsidR="00EA1E9F" w:rsidRPr="008A32AC">
        <w:rPr>
          <w:rFonts w:ascii="Arial" w:hAnsi="Arial" w:cs="Arial"/>
          <w:bCs/>
          <w:sz w:val="22"/>
          <w:szCs w:val="18"/>
        </w:rPr>
        <w:t xml:space="preserve">Agreement </w:t>
      </w:r>
      <w:r w:rsidR="00296226" w:rsidRPr="008A32AC">
        <w:rPr>
          <w:rFonts w:ascii="Arial" w:hAnsi="Arial" w:cs="Arial"/>
          <w:bCs/>
          <w:sz w:val="22"/>
          <w:szCs w:val="18"/>
        </w:rPr>
        <w:t>can result in disciplinary action.</w:t>
      </w:r>
    </w:p>
    <w:p w14:paraId="5CA67D77" w14:textId="77777777" w:rsidR="00AB258C" w:rsidRPr="008A32AC" w:rsidRDefault="00AB258C">
      <w:pPr>
        <w:rPr>
          <w:rFonts w:ascii="Arial" w:hAnsi="Arial" w:cs="Arial"/>
          <w:bCs/>
          <w:sz w:val="22"/>
          <w:szCs w:val="18"/>
        </w:rPr>
      </w:pPr>
    </w:p>
    <w:p w14:paraId="7A282E3F" w14:textId="77777777" w:rsidR="00826654" w:rsidRPr="008A32AC" w:rsidRDefault="00463B26">
      <w:pPr>
        <w:rPr>
          <w:rFonts w:ascii="Arial" w:hAnsi="Arial" w:cs="Arial"/>
          <w:sz w:val="22"/>
          <w:szCs w:val="18"/>
        </w:rPr>
      </w:pPr>
      <w:r w:rsidRPr="008A32AC">
        <w:rPr>
          <w:rFonts w:ascii="Arial" w:hAnsi="Arial" w:cs="Arial"/>
          <w:color w:val="993300"/>
          <w:sz w:val="22"/>
          <w:szCs w:val="18"/>
        </w:rPr>
        <w:t>1.4</w:t>
      </w:r>
      <w:r w:rsidRPr="008A32AC">
        <w:rPr>
          <w:rFonts w:ascii="Arial" w:hAnsi="Arial" w:cs="Arial"/>
          <w:sz w:val="22"/>
          <w:szCs w:val="18"/>
        </w:rPr>
        <w:tab/>
      </w:r>
      <w:r w:rsidR="00826654" w:rsidRPr="008A32AC">
        <w:rPr>
          <w:rFonts w:ascii="Arial" w:hAnsi="Arial" w:cs="Arial"/>
          <w:sz w:val="22"/>
          <w:szCs w:val="18"/>
        </w:rPr>
        <w:t>This</w:t>
      </w:r>
      <w:r w:rsidR="00D37FB0" w:rsidRPr="008A32AC">
        <w:rPr>
          <w:rFonts w:ascii="Arial" w:hAnsi="Arial" w:cs="Arial"/>
          <w:sz w:val="22"/>
          <w:szCs w:val="18"/>
        </w:rPr>
        <w:t xml:space="preserve"> </w:t>
      </w:r>
      <w:r w:rsidR="007B28DA" w:rsidRPr="008A32AC">
        <w:rPr>
          <w:rFonts w:ascii="Arial" w:hAnsi="Arial" w:cs="Arial"/>
          <w:sz w:val="22"/>
          <w:szCs w:val="18"/>
        </w:rPr>
        <w:t>Residential</w:t>
      </w:r>
      <w:r w:rsidR="00D37FB0" w:rsidRPr="008A32AC">
        <w:rPr>
          <w:rFonts w:ascii="Arial" w:hAnsi="Arial" w:cs="Arial"/>
          <w:sz w:val="22"/>
          <w:szCs w:val="18"/>
        </w:rPr>
        <w:t xml:space="preserve"> Agreement</w:t>
      </w:r>
      <w:r w:rsidR="00795CC5" w:rsidRPr="008A32AC">
        <w:rPr>
          <w:rFonts w:ascii="Arial" w:hAnsi="Arial" w:cs="Arial"/>
          <w:sz w:val="22"/>
          <w:szCs w:val="18"/>
        </w:rPr>
        <w:t xml:space="preserve"> </w:t>
      </w:r>
      <w:r w:rsidR="00826654" w:rsidRPr="008A32AC">
        <w:rPr>
          <w:rFonts w:ascii="Arial" w:hAnsi="Arial" w:cs="Arial"/>
          <w:sz w:val="22"/>
          <w:szCs w:val="18"/>
        </w:rPr>
        <w:t>is personal to you and is not transferable without prior permission from the Accommodation Office.</w:t>
      </w:r>
      <w:r w:rsidR="006B714B" w:rsidRPr="008A32AC">
        <w:rPr>
          <w:rFonts w:ascii="Arial" w:hAnsi="Arial" w:cs="Arial"/>
          <w:sz w:val="22"/>
          <w:szCs w:val="18"/>
        </w:rPr>
        <w:t xml:space="preserve"> You may not share or sub-let the accommoda</w:t>
      </w:r>
      <w:r w:rsidR="003B4678" w:rsidRPr="008A32AC">
        <w:rPr>
          <w:rFonts w:ascii="Arial" w:hAnsi="Arial" w:cs="Arial"/>
          <w:sz w:val="22"/>
          <w:szCs w:val="18"/>
        </w:rPr>
        <w:t>tion provided (unless your accommodation is</w:t>
      </w:r>
      <w:r w:rsidR="006B714B" w:rsidRPr="008A32AC">
        <w:rPr>
          <w:rFonts w:ascii="Arial" w:hAnsi="Arial" w:cs="Arial"/>
          <w:sz w:val="22"/>
          <w:szCs w:val="18"/>
        </w:rPr>
        <w:t xml:space="preserve"> a designated shared room).</w:t>
      </w:r>
    </w:p>
    <w:p w14:paraId="728315ED" w14:textId="77777777" w:rsidR="00826654" w:rsidRPr="008A32AC" w:rsidRDefault="00826654">
      <w:pPr>
        <w:rPr>
          <w:rFonts w:ascii="Arial" w:hAnsi="Arial" w:cs="Arial"/>
          <w:sz w:val="22"/>
          <w:szCs w:val="18"/>
        </w:rPr>
      </w:pPr>
    </w:p>
    <w:p w14:paraId="29ED2CCB" w14:textId="77777777" w:rsidR="00826654" w:rsidRPr="008A32AC" w:rsidRDefault="00463B26">
      <w:pPr>
        <w:rPr>
          <w:rFonts w:ascii="Arial" w:hAnsi="Arial" w:cs="Arial"/>
          <w:sz w:val="22"/>
          <w:szCs w:val="18"/>
        </w:rPr>
      </w:pPr>
      <w:r w:rsidRPr="008A32AC">
        <w:rPr>
          <w:rFonts w:ascii="Arial" w:hAnsi="Arial" w:cs="Arial"/>
          <w:color w:val="993300"/>
          <w:sz w:val="22"/>
          <w:szCs w:val="18"/>
        </w:rPr>
        <w:t>1.5</w:t>
      </w:r>
      <w:r w:rsidRPr="008A32AC">
        <w:rPr>
          <w:rFonts w:ascii="Arial" w:hAnsi="Arial" w:cs="Arial"/>
          <w:sz w:val="22"/>
          <w:szCs w:val="18"/>
        </w:rPr>
        <w:tab/>
      </w:r>
      <w:r w:rsidR="00826654" w:rsidRPr="008A32AC">
        <w:rPr>
          <w:rFonts w:ascii="Arial" w:hAnsi="Arial" w:cs="Arial"/>
          <w:sz w:val="22"/>
          <w:szCs w:val="18"/>
        </w:rPr>
        <w:t>When living in College</w:t>
      </w:r>
      <w:r w:rsidR="00A9354E" w:rsidRPr="008A32AC">
        <w:rPr>
          <w:rFonts w:ascii="Arial" w:hAnsi="Arial" w:cs="Arial"/>
          <w:sz w:val="22"/>
          <w:szCs w:val="18"/>
        </w:rPr>
        <w:t>,</w:t>
      </w:r>
      <w:r w:rsidR="00826654" w:rsidRPr="008A32AC">
        <w:rPr>
          <w:rFonts w:ascii="Arial" w:hAnsi="Arial" w:cs="Arial"/>
          <w:sz w:val="22"/>
          <w:szCs w:val="18"/>
        </w:rPr>
        <w:t xml:space="preserve"> or property owned or leased by the College, you form part of a community for the academic year. </w:t>
      </w:r>
      <w:r w:rsidR="00BF6888" w:rsidRPr="008A32AC">
        <w:rPr>
          <w:rFonts w:ascii="Arial" w:hAnsi="Arial" w:cs="Arial"/>
          <w:sz w:val="22"/>
          <w:szCs w:val="18"/>
        </w:rPr>
        <w:t xml:space="preserve">As you will appreciate, like any other community, the College </w:t>
      </w:r>
      <w:r w:rsidR="00826654" w:rsidRPr="008A32AC">
        <w:rPr>
          <w:rFonts w:ascii="Arial" w:hAnsi="Arial" w:cs="Arial"/>
          <w:sz w:val="22"/>
          <w:szCs w:val="18"/>
        </w:rPr>
        <w:t>depends on each and every member playing a part in ensuring its safe and efficient running and</w:t>
      </w:r>
      <w:r w:rsidR="00A9354E" w:rsidRPr="008A32AC">
        <w:rPr>
          <w:rFonts w:ascii="Arial" w:hAnsi="Arial" w:cs="Arial"/>
          <w:sz w:val="22"/>
          <w:szCs w:val="18"/>
        </w:rPr>
        <w:t>,</w:t>
      </w:r>
      <w:r w:rsidR="00826654" w:rsidRPr="008A32AC">
        <w:rPr>
          <w:rFonts w:ascii="Arial" w:hAnsi="Arial" w:cs="Arial"/>
          <w:sz w:val="22"/>
          <w:szCs w:val="18"/>
        </w:rPr>
        <w:t xml:space="preserve"> maintaining a level of cleanliness which will make the College a pleasant and safe place to live</w:t>
      </w:r>
      <w:r w:rsidR="00BF6888" w:rsidRPr="008A32AC">
        <w:rPr>
          <w:rFonts w:ascii="Arial" w:hAnsi="Arial" w:cs="Arial"/>
          <w:sz w:val="22"/>
          <w:szCs w:val="18"/>
        </w:rPr>
        <w:t xml:space="preserve"> in</w:t>
      </w:r>
      <w:r w:rsidR="00826654" w:rsidRPr="008A32AC">
        <w:rPr>
          <w:rFonts w:ascii="Arial" w:hAnsi="Arial" w:cs="Arial"/>
          <w:sz w:val="22"/>
          <w:szCs w:val="18"/>
        </w:rPr>
        <w:t>. Where safety and efficiency are compromised by damage to communal areas such as kitchens, lounges and corridors</w:t>
      </w:r>
      <w:r w:rsidR="00A9354E" w:rsidRPr="008A32AC">
        <w:rPr>
          <w:rFonts w:ascii="Arial" w:hAnsi="Arial" w:cs="Arial"/>
          <w:sz w:val="22"/>
          <w:szCs w:val="18"/>
        </w:rPr>
        <w:t>,</w:t>
      </w:r>
      <w:r w:rsidR="00826654" w:rsidRPr="008A32AC">
        <w:rPr>
          <w:rFonts w:ascii="Arial" w:hAnsi="Arial" w:cs="Arial"/>
          <w:sz w:val="22"/>
          <w:szCs w:val="18"/>
        </w:rPr>
        <w:t xml:space="preserve"> or to any fire equipment designed for the protection of each resident, you should expect the College to take this seriously. It will do so out o</w:t>
      </w:r>
      <w:r w:rsidR="00BF6888" w:rsidRPr="008A32AC">
        <w:rPr>
          <w:rFonts w:ascii="Arial" w:hAnsi="Arial" w:cs="Arial"/>
          <w:sz w:val="22"/>
          <w:szCs w:val="18"/>
        </w:rPr>
        <w:t xml:space="preserve">f a concern for your safety, </w:t>
      </w:r>
      <w:r w:rsidR="00826654" w:rsidRPr="008A32AC">
        <w:rPr>
          <w:rFonts w:ascii="Arial" w:hAnsi="Arial" w:cs="Arial"/>
          <w:sz w:val="22"/>
          <w:szCs w:val="18"/>
        </w:rPr>
        <w:t>the quality of your stay in College</w:t>
      </w:r>
      <w:r w:rsidR="00BF6888" w:rsidRPr="008A32AC">
        <w:rPr>
          <w:rFonts w:ascii="Arial" w:hAnsi="Arial" w:cs="Arial"/>
          <w:sz w:val="22"/>
          <w:szCs w:val="18"/>
        </w:rPr>
        <w:t xml:space="preserve"> and a desire to limit costs which will fall to other present and future members of the College</w:t>
      </w:r>
      <w:r w:rsidR="00826654" w:rsidRPr="008A32AC">
        <w:rPr>
          <w:rFonts w:ascii="Arial" w:hAnsi="Arial" w:cs="Arial"/>
          <w:sz w:val="22"/>
          <w:szCs w:val="18"/>
        </w:rPr>
        <w:t>.</w:t>
      </w:r>
    </w:p>
    <w:p w14:paraId="0ADC3FCA" w14:textId="77777777" w:rsidR="00826654" w:rsidRPr="008A32AC" w:rsidRDefault="00826654">
      <w:pPr>
        <w:rPr>
          <w:rFonts w:ascii="Arial" w:hAnsi="Arial" w:cs="Arial"/>
          <w:sz w:val="22"/>
          <w:szCs w:val="18"/>
        </w:rPr>
      </w:pPr>
    </w:p>
    <w:p w14:paraId="3E87EC45" w14:textId="77777777" w:rsidR="00686A04" w:rsidRPr="008A32AC" w:rsidRDefault="00463B26">
      <w:pPr>
        <w:rPr>
          <w:rFonts w:ascii="Arial" w:hAnsi="Arial" w:cs="Arial"/>
          <w:sz w:val="22"/>
          <w:szCs w:val="18"/>
        </w:rPr>
      </w:pPr>
      <w:r w:rsidRPr="008A32AC">
        <w:rPr>
          <w:rFonts w:ascii="Arial" w:hAnsi="Arial" w:cs="Arial"/>
          <w:color w:val="993300"/>
          <w:sz w:val="22"/>
          <w:szCs w:val="18"/>
        </w:rPr>
        <w:t>1.6</w:t>
      </w:r>
      <w:r w:rsidRPr="008A32AC">
        <w:rPr>
          <w:rFonts w:ascii="Arial" w:hAnsi="Arial" w:cs="Arial"/>
          <w:sz w:val="22"/>
          <w:szCs w:val="18"/>
        </w:rPr>
        <w:tab/>
      </w:r>
      <w:r w:rsidR="00826654" w:rsidRPr="008A32AC">
        <w:rPr>
          <w:rFonts w:ascii="Arial" w:hAnsi="Arial" w:cs="Arial"/>
          <w:sz w:val="22"/>
          <w:szCs w:val="18"/>
        </w:rPr>
        <w:t xml:space="preserve">Whilst in residence you will be expected by other residents to conduct yourself in a manner which shows respect and consideration for their needs. You should also bear in mind that ‘other residents’ includes resident Fellows who have just the same rights as resident students to expect reasonable quiet throughout the day and night. Failure to respect the rights of other residents will be held to constitute a particularly serious breach of this </w:t>
      </w:r>
      <w:r w:rsidR="005670C5" w:rsidRPr="008A32AC">
        <w:rPr>
          <w:rFonts w:ascii="Arial" w:hAnsi="Arial" w:cs="Arial"/>
          <w:sz w:val="22"/>
          <w:szCs w:val="18"/>
        </w:rPr>
        <w:t>Agreement</w:t>
      </w:r>
      <w:r w:rsidR="00826654" w:rsidRPr="008A32AC">
        <w:rPr>
          <w:rFonts w:ascii="Arial" w:hAnsi="Arial" w:cs="Arial"/>
          <w:sz w:val="22"/>
          <w:szCs w:val="18"/>
        </w:rPr>
        <w:t xml:space="preserve"> and could result in disciplinary action.</w:t>
      </w:r>
    </w:p>
    <w:p w14:paraId="7F7FDC45" w14:textId="77777777" w:rsidR="007B28DA" w:rsidRPr="008A32AC" w:rsidRDefault="007B28DA">
      <w:pPr>
        <w:rPr>
          <w:rFonts w:ascii="Arial" w:hAnsi="Arial" w:cs="Arial"/>
          <w:sz w:val="22"/>
          <w:szCs w:val="18"/>
        </w:rPr>
      </w:pPr>
    </w:p>
    <w:p w14:paraId="67322EA9" w14:textId="77777777" w:rsidR="00826654" w:rsidRPr="008A32AC" w:rsidRDefault="00AB328F">
      <w:pPr>
        <w:rPr>
          <w:rFonts w:ascii="Arial" w:hAnsi="Arial" w:cs="Arial"/>
          <w:sz w:val="22"/>
          <w:szCs w:val="18"/>
        </w:rPr>
      </w:pPr>
      <w:r w:rsidRPr="008A32AC">
        <w:rPr>
          <w:rFonts w:ascii="Arial" w:hAnsi="Arial" w:cs="Arial"/>
          <w:color w:val="993300"/>
          <w:sz w:val="22"/>
          <w:szCs w:val="18"/>
        </w:rPr>
        <w:t>1.7</w:t>
      </w:r>
      <w:r w:rsidRPr="008A32AC">
        <w:rPr>
          <w:rFonts w:ascii="Arial" w:hAnsi="Arial" w:cs="Arial"/>
          <w:sz w:val="22"/>
          <w:szCs w:val="18"/>
        </w:rPr>
        <w:tab/>
      </w:r>
      <w:r w:rsidR="00826654" w:rsidRPr="008A32AC">
        <w:rPr>
          <w:rFonts w:ascii="Arial" w:hAnsi="Arial" w:cs="Arial"/>
          <w:sz w:val="22"/>
          <w:szCs w:val="18"/>
        </w:rPr>
        <w:t xml:space="preserve">You are expected to make yourself familiar and comply with the terms of this </w:t>
      </w:r>
      <w:r w:rsidR="00EA5ED0" w:rsidRPr="008A32AC">
        <w:rPr>
          <w:rFonts w:ascii="Arial" w:hAnsi="Arial" w:cs="Arial"/>
          <w:sz w:val="22"/>
          <w:szCs w:val="18"/>
        </w:rPr>
        <w:t>Agreement</w:t>
      </w:r>
      <w:r w:rsidR="00826654" w:rsidRPr="008A32AC">
        <w:rPr>
          <w:rFonts w:ascii="Arial" w:hAnsi="Arial" w:cs="Arial"/>
          <w:sz w:val="22"/>
          <w:szCs w:val="18"/>
        </w:rPr>
        <w:t>, the College’s regulations for student members (Information and Regulations for Members of College) and any other rules as may from time to time be made by the College to regulate behaviour in, or the use of, its premises.</w:t>
      </w:r>
    </w:p>
    <w:p w14:paraId="0B35034E" w14:textId="77777777" w:rsidR="00826654" w:rsidRPr="008A32AC" w:rsidRDefault="00826654">
      <w:pPr>
        <w:rPr>
          <w:rFonts w:ascii="Arial" w:hAnsi="Arial" w:cs="Arial"/>
          <w:sz w:val="22"/>
          <w:szCs w:val="18"/>
        </w:rPr>
      </w:pPr>
    </w:p>
    <w:p w14:paraId="0BCC8F1F" w14:textId="3B3E23D9" w:rsidR="00214C55" w:rsidRPr="008A32AC" w:rsidRDefault="00214C55" w:rsidP="00214C55">
      <w:pPr>
        <w:rPr>
          <w:rFonts w:ascii="Arial" w:hAnsi="Arial" w:cs="Arial"/>
          <w:sz w:val="22"/>
          <w:szCs w:val="22"/>
        </w:rPr>
      </w:pPr>
      <w:r w:rsidRPr="008A32AC">
        <w:rPr>
          <w:rFonts w:ascii="Arial" w:hAnsi="Arial" w:cs="Arial"/>
          <w:color w:val="993300"/>
          <w:sz w:val="22"/>
          <w:szCs w:val="22"/>
        </w:rPr>
        <w:t>1.8</w:t>
      </w:r>
      <w:r w:rsidR="00711BFB" w:rsidRPr="008A32AC">
        <w:rPr>
          <w:rFonts w:ascii="Arial" w:hAnsi="Arial" w:cs="Arial"/>
          <w:sz w:val="22"/>
          <w:szCs w:val="22"/>
        </w:rPr>
        <w:tab/>
      </w:r>
      <w:r w:rsidRPr="008A32AC">
        <w:rPr>
          <w:rFonts w:ascii="Arial" w:hAnsi="Arial" w:cs="Arial"/>
          <w:sz w:val="22"/>
          <w:szCs w:val="22"/>
        </w:rPr>
        <w:t>Under the terms of the Health Act 2006 the interior of all parts of St Catherine's College are smoke free areas. This means that smoking is not allowed in all bedrooms and common areas.</w:t>
      </w:r>
    </w:p>
    <w:p w14:paraId="419B4C30" w14:textId="77777777" w:rsidR="00A948DB" w:rsidRPr="008A32AC" w:rsidRDefault="00A948DB" w:rsidP="00A948DB">
      <w:pPr>
        <w:rPr>
          <w:rFonts w:ascii="Arial" w:hAnsi="Arial" w:cs="Arial"/>
          <w:sz w:val="22"/>
          <w:szCs w:val="22"/>
        </w:rPr>
      </w:pPr>
    </w:p>
    <w:p w14:paraId="7DC6A28D" w14:textId="295FC28A" w:rsidR="00A948DB" w:rsidRPr="008A32AC" w:rsidRDefault="00A948DB" w:rsidP="00A948DB">
      <w:pPr>
        <w:rPr>
          <w:rFonts w:ascii="Arial" w:hAnsi="Arial" w:cs="Arial"/>
          <w:sz w:val="22"/>
          <w:szCs w:val="22"/>
        </w:rPr>
      </w:pPr>
      <w:r w:rsidRPr="008A32AC">
        <w:rPr>
          <w:rFonts w:ascii="Arial" w:hAnsi="Arial" w:cs="Arial"/>
          <w:color w:val="993300"/>
          <w:sz w:val="22"/>
          <w:szCs w:val="22"/>
        </w:rPr>
        <w:t>1.9</w:t>
      </w:r>
      <w:r w:rsidR="00711BFB" w:rsidRPr="008A32AC">
        <w:rPr>
          <w:rFonts w:ascii="Arial" w:hAnsi="Arial" w:cs="Arial"/>
          <w:color w:val="993300"/>
          <w:sz w:val="22"/>
          <w:szCs w:val="22"/>
        </w:rPr>
        <w:tab/>
      </w:r>
      <w:r w:rsidRPr="008A32AC">
        <w:rPr>
          <w:rFonts w:ascii="Arial" w:hAnsi="Arial" w:cs="Arial"/>
          <w:sz w:val="22"/>
          <w:szCs w:val="22"/>
        </w:rPr>
        <w:t>St Catherine's College operates student accommodation under the terms of the Universities UK Code of Practice for the Management of Student Housing. This can be consulted at:-</w:t>
      </w:r>
    </w:p>
    <w:p w14:paraId="4857089D" w14:textId="77777777" w:rsidR="00686A04" w:rsidRPr="008A32AC" w:rsidRDefault="00686A04" w:rsidP="00A948DB">
      <w:pPr>
        <w:rPr>
          <w:rFonts w:ascii="Arial" w:hAnsi="Arial" w:cs="Arial"/>
          <w:sz w:val="22"/>
          <w:szCs w:val="22"/>
        </w:rPr>
      </w:pPr>
    </w:p>
    <w:p w14:paraId="4DF23F95" w14:textId="77777777" w:rsidR="007E7B07" w:rsidRPr="004A183B" w:rsidRDefault="00213742" w:rsidP="00A948DB">
      <w:pPr>
        <w:rPr>
          <w:rFonts w:ascii="Arial" w:hAnsi="Arial" w:cs="Arial"/>
        </w:rPr>
      </w:pPr>
      <w:hyperlink r:id="rId14" w:history="1">
        <w:r w:rsidR="007E7B07" w:rsidRPr="004A183B">
          <w:rPr>
            <w:rStyle w:val="Hyperlink"/>
            <w:rFonts w:ascii="Arial" w:hAnsi="Arial" w:cs="Arial"/>
          </w:rPr>
          <w:t>http://www.universitiesuk.ac.uk/policy-and-analysis/Pages/accommodation-code-of-practice.aspx</w:t>
        </w:r>
      </w:hyperlink>
    </w:p>
    <w:p w14:paraId="617E1B15" w14:textId="77777777" w:rsidR="007B28DA" w:rsidRPr="008A32AC" w:rsidRDefault="007B28DA" w:rsidP="00A948DB">
      <w:pPr>
        <w:rPr>
          <w:rFonts w:ascii="Arial" w:hAnsi="Arial" w:cs="Arial"/>
          <w:sz w:val="22"/>
          <w:szCs w:val="22"/>
        </w:rPr>
      </w:pPr>
    </w:p>
    <w:p w14:paraId="3DE1DA4F" w14:textId="77777777" w:rsidR="00A948DB" w:rsidRPr="008A32AC" w:rsidRDefault="007B28DA" w:rsidP="00A948DB">
      <w:pPr>
        <w:rPr>
          <w:rFonts w:ascii="Arial" w:hAnsi="Arial" w:cs="Arial"/>
          <w:sz w:val="22"/>
          <w:szCs w:val="22"/>
        </w:rPr>
      </w:pPr>
      <w:r w:rsidRPr="008A32AC">
        <w:rPr>
          <w:rFonts w:ascii="Arial" w:hAnsi="Arial" w:cs="Arial"/>
          <w:sz w:val="22"/>
          <w:szCs w:val="22"/>
        </w:rPr>
        <w:t xml:space="preserve">This Agreement and the College’s Information and Regulations are designed to ensure that the provisions of the Code are complied with both by the College and you. </w:t>
      </w:r>
      <w:r w:rsidR="0078796B" w:rsidRPr="008A32AC">
        <w:rPr>
          <w:rFonts w:ascii="Arial" w:hAnsi="Arial" w:cs="Arial"/>
          <w:sz w:val="22"/>
          <w:szCs w:val="22"/>
        </w:rPr>
        <w:t xml:space="preserve">If you have any observations about the Agreement or Code you should raise them with the appropriate member of staff and/or the </w:t>
      </w:r>
      <w:r w:rsidR="00C65CAC" w:rsidRPr="008A32AC">
        <w:rPr>
          <w:rFonts w:ascii="Arial" w:eastAsia="Arial" w:hAnsi="Arial"/>
          <w:color w:val="000000"/>
          <w:sz w:val="22"/>
          <w:szCs w:val="22"/>
        </w:rPr>
        <w:t>representatives of the JCR or MCR</w:t>
      </w:r>
      <w:r w:rsidR="0078796B" w:rsidRPr="008A32AC">
        <w:rPr>
          <w:rFonts w:ascii="Arial" w:hAnsi="Arial" w:cs="Arial"/>
          <w:sz w:val="22"/>
          <w:szCs w:val="22"/>
        </w:rPr>
        <w:t>.</w:t>
      </w:r>
      <w:r w:rsidR="00BD3E78" w:rsidRPr="008A32AC">
        <w:rPr>
          <w:rFonts w:ascii="Arial" w:hAnsi="Arial" w:cs="Arial"/>
          <w:sz w:val="22"/>
          <w:szCs w:val="22"/>
        </w:rPr>
        <w:t xml:space="preserve"> The College has put in place a procedure whereby concerns and more formal complaints can be registered. This procedure is included in the Information and Regulations booklet.</w:t>
      </w:r>
    </w:p>
    <w:p w14:paraId="1C80CED6" w14:textId="77777777" w:rsidR="0078796B" w:rsidRPr="008A32AC" w:rsidRDefault="0078796B" w:rsidP="00A948DB">
      <w:pPr>
        <w:rPr>
          <w:color w:val="993300"/>
        </w:rPr>
      </w:pPr>
    </w:p>
    <w:p w14:paraId="148B9BD2" w14:textId="77777777" w:rsidR="00686A04" w:rsidRPr="008A32AC" w:rsidRDefault="00AB328F">
      <w:pPr>
        <w:pStyle w:val="Heading1"/>
        <w:rPr>
          <w:bCs/>
          <w:color w:val="993300"/>
        </w:rPr>
      </w:pPr>
      <w:r w:rsidRPr="008A32AC">
        <w:rPr>
          <w:color w:val="993300"/>
        </w:rPr>
        <w:t>2</w:t>
      </w:r>
      <w:r w:rsidR="00C6051E" w:rsidRPr="008A32AC">
        <w:rPr>
          <w:color w:val="993300"/>
        </w:rPr>
        <w:tab/>
      </w:r>
      <w:r w:rsidR="00826654" w:rsidRPr="008A32AC">
        <w:rPr>
          <w:color w:val="993300"/>
        </w:rPr>
        <w:t>Undertakings on Accommodation</w:t>
      </w:r>
    </w:p>
    <w:p w14:paraId="4AE583FB" w14:textId="77777777" w:rsidR="00826654" w:rsidRPr="008A32AC" w:rsidRDefault="00826654" w:rsidP="00F6112D">
      <w:pPr>
        <w:keepNext/>
        <w:rPr>
          <w:rFonts w:ascii="Arial" w:hAnsi="Arial" w:cs="Arial"/>
          <w:sz w:val="22"/>
          <w:szCs w:val="18"/>
        </w:rPr>
      </w:pPr>
    </w:p>
    <w:p w14:paraId="620512F7" w14:textId="77777777" w:rsidR="00296226" w:rsidRPr="008A32AC" w:rsidRDefault="00826654" w:rsidP="00915663">
      <w:pPr>
        <w:numPr>
          <w:ilvl w:val="1"/>
          <w:numId w:val="21"/>
        </w:numPr>
        <w:ind w:left="0" w:firstLine="0"/>
        <w:rPr>
          <w:rFonts w:ascii="Arial" w:hAnsi="Arial" w:cs="Arial"/>
          <w:sz w:val="22"/>
          <w:szCs w:val="18"/>
        </w:rPr>
      </w:pPr>
      <w:bookmarkStart w:id="1" w:name="OLE_LINK1"/>
      <w:r w:rsidRPr="008A32AC">
        <w:rPr>
          <w:rFonts w:ascii="Arial" w:hAnsi="Arial" w:cs="Arial"/>
          <w:i/>
          <w:iCs/>
          <w:color w:val="993300"/>
          <w:sz w:val="22"/>
          <w:szCs w:val="18"/>
        </w:rPr>
        <w:t>The College undertakes</w:t>
      </w:r>
      <w:r w:rsidRPr="008A32AC">
        <w:rPr>
          <w:rFonts w:ascii="Arial" w:hAnsi="Arial" w:cs="Arial"/>
          <w:sz w:val="22"/>
          <w:szCs w:val="18"/>
        </w:rPr>
        <w:t xml:space="preserve"> to provide residential accommodation under this </w:t>
      </w:r>
      <w:r w:rsidR="005670C5" w:rsidRPr="008A32AC">
        <w:rPr>
          <w:rFonts w:ascii="Arial" w:hAnsi="Arial" w:cs="Arial"/>
          <w:sz w:val="22"/>
          <w:szCs w:val="18"/>
        </w:rPr>
        <w:t>Agreement</w:t>
      </w:r>
      <w:r w:rsidRPr="008A32AC">
        <w:rPr>
          <w:rFonts w:ascii="Arial" w:hAnsi="Arial" w:cs="Arial"/>
          <w:sz w:val="22"/>
          <w:szCs w:val="18"/>
        </w:rPr>
        <w:t xml:space="preserve"> </w:t>
      </w:r>
      <w:r w:rsidR="00915663" w:rsidRPr="008A32AC">
        <w:rPr>
          <w:rFonts w:ascii="Arial" w:hAnsi="Arial" w:cs="Arial"/>
          <w:sz w:val="22"/>
          <w:szCs w:val="18"/>
        </w:rPr>
        <w:t xml:space="preserve">as </w:t>
      </w:r>
      <w:r w:rsidR="00411CAB" w:rsidRPr="008A32AC">
        <w:rPr>
          <w:rFonts w:ascii="Arial" w:hAnsi="Arial" w:cs="Arial"/>
          <w:sz w:val="22"/>
          <w:szCs w:val="18"/>
        </w:rPr>
        <w:t>appropriate for you as indicated in Section 1.1 above.</w:t>
      </w:r>
      <w:r w:rsidR="00915663" w:rsidRPr="008A32AC">
        <w:rPr>
          <w:rFonts w:ascii="Arial" w:hAnsi="Arial" w:cs="Arial"/>
          <w:sz w:val="22"/>
          <w:szCs w:val="18"/>
        </w:rPr>
        <w:t xml:space="preserve"> </w:t>
      </w:r>
      <w:r w:rsidR="00667B0C" w:rsidRPr="008A32AC">
        <w:rPr>
          <w:rFonts w:ascii="Arial" w:hAnsi="Arial" w:cs="Arial"/>
          <w:bCs/>
          <w:sz w:val="22"/>
          <w:szCs w:val="18"/>
        </w:rPr>
        <w:t>This</w:t>
      </w:r>
      <w:r w:rsidR="00296226" w:rsidRPr="008A32AC">
        <w:rPr>
          <w:rFonts w:ascii="Arial" w:hAnsi="Arial" w:cs="Arial"/>
          <w:bCs/>
          <w:sz w:val="22"/>
          <w:szCs w:val="18"/>
        </w:rPr>
        <w:t xml:space="preserve"> </w:t>
      </w:r>
      <w:r w:rsidR="00816A74" w:rsidRPr="008A32AC">
        <w:rPr>
          <w:rFonts w:ascii="Arial" w:hAnsi="Arial" w:cs="Arial"/>
          <w:bCs/>
          <w:sz w:val="22"/>
          <w:szCs w:val="18"/>
        </w:rPr>
        <w:t xml:space="preserve">Agreement </w:t>
      </w:r>
      <w:r w:rsidR="00296226" w:rsidRPr="008A32AC">
        <w:rPr>
          <w:rFonts w:ascii="Arial" w:hAnsi="Arial" w:cs="Arial"/>
          <w:bCs/>
          <w:sz w:val="22"/>
          <w:szCs w:val="18"/>
          <w:u w:val="single"/>
        </w:rPr>
        <w:t>does not</w:t>
      </w:r>
      <w:r w:rsidR="00296226" w:rsidRPr="008A32AC">
        <w:rPr>
          <w:rFonts w:ascii="Arial" w:hAnsi="Arial" w:cs="Arial"/>
          <w:bCs/>
          <w:sz w:val="22"/>
          <w:szCs w:val="18"/>
        </w:rPr>
        <w:t xml:space="preserve"> confer rights to accommodation during </w:t>
      </w:r>
      <w:r w:rsidR="00411CAB" w:rsidRPr="008A32AC">
        <w:rPr>
          <w:rFonts w:ascii="Arial" w:hAnsi="Arial" w:cs="Arial"/>
          <w:bCs/>
          <w:sz w:val="22"/>
          <w:szCs w:val="18"/>
        </w:rPr>
        <w:t xml:space="preserve">outside the dates included in section 1.1 above. </w:t>
      </w:r>
      <w:r w:rsidR="00296226" w:rsidRPr="008A32AC">
        <w:rPr>
          <w:rFonts w:ascii="Arial" w:hAnsi="Arial" w:cs="Arial"/>
          <w:bCs/>
          <w:sz w:val="22"/>
          <w:szCs w:val="18"/>
        </w:rPr>
        <w:t xml:space="preserve">Accommodation </w:t>
      </w:r>
      <w:r w:rsidR="00667B0C" w:rsidRPr="008A32AC">
        <w:rPr>
          <w:rFonts w:ascii="Arial" w:hAnsi="Arial" w:cs="Arial"/>
          <w:bCs/>
          <w:sz w:val="22"/>
          <w:szCs w:val="18"/>
        </w:rPr>
        <w:t xml:space="preserve">outside </w:t>
      </w:r>
      <w:r w:rsidR="00667B0C" w:rsidRPr="008A32AC">
        <w:rPr>
          <w:rFonts w:ascii="Arial" w:hAnsi="Arial" w:cs="Arial"/>
          <w:bCs/>
          <w:sz w:val="22"/>
          <w:szCs w:val="18"/>
        </w:rPr>
        <w:lastRenderedPageBreak/>
        <w:t>the periods of this</w:t>
      </w:r>
      <w:r w:rsidR="00411CAB" w:rsidRPr="008A32AC">
        <w:rPr>
          <w:rFonts w:ascii="Arial" w:hAnsi="Arial" w:cs="Arial"/>
          <w:bCs/>
          <w:sz w:val="22"/>
          <w:szCs w:val="18"/>
        </w:rPr>
        <w:t xml:space="preserve"> Agreement </w:t>
      </w:r>
      <w:r w:rsidR="00816A74" w:rsidRPr="008A32AC">
        <w:rPr>
          <w:rFonts w:ascii="Arial" w:hAnsi="Arial" w:cs="Arial"/>
          <w:bCs/>
          <w:sz w:val="22"/>
          <w:szCs w:val="18"/>
        </w:rPr>
        <w:t xml:space="preserve">may be </w:t>
      </w:r>
      <w:r w:rsidR="00296226" w:rsidRPr="008A32AC">
        <w:rPr>
          <w:rFonts w:ascii="Arial" w:hAnsi="Arial" w:cs="Arial"/>
          <w:bCs/>
          <w:sz w:val="22"/>
          <w:szCs w:val="18"/>
        </w:rPr>
        <w:t>arranged through the vacation residence application procedures</w:t>
      </w:r>
      <w:r w:rsidR="00816A74" w:rsidRPr="008A32AC">
        <w:rPr>
          <w:rFonts w:ascii="Arial" w:hAnsi="Arial" w:cs="Arial"/>
          <w:bCs/>
          <w:sz w:val="22"/>
          <w:szCs w:val="18"/>
        </w:rPr>
        <w:t xml:space="preserve"> where a student has fulfilled all outstanding obligations to the College</w:t>
      </w:r>
      <w:r w:rsidR="00296226" w:rsidRPr="008A32AC">
        <w:rPr>
          <w:rFonts w:ascii="Arial" w:hAnsi="Arial" w:cs="Arial"/>
          <w:bCs/>
          <w:sz w:val="22"/>
          <w:szCs w:val="18"/>
        </w:rPr>
        <w:t>.</w:t>
      </w:r>
    </w:p>
    <w:bookmarkEnd w:id="1"/>
    <w:p w14:paraId="77B58550" w14:textId="77777777" w:rsidR="00826654" w:rsidRPr="008A32AC" w:rsidRDefault="00826654">
      <w:pPr>
        <w:rPr>
          <w:rFonts w:ascii="Arial" w:hAnsi="Arial" w:cs="Arial"/>
          <w:sz w:val="22"/>
          <w:szCs w:val="18"/>
        </w:rPr>
      </w:pPr>
    </w:p>
    <w:p w14:paraId="09C84A5F" w14:textId="77777777" w:rsidR="00686A04" w:rsidRPr="008A32AC" w:rsidRDefault="00AB328F" w:rsidP="00915663">
      <w:pPr>
        <w:rPr>
          <w:rFonts w:ascii="Arial" w:hAnsi="Arial" w:cs="Arial"/>
          <w:sz w:val="22"/>
          <w:szCs w:val="18"/>
        </w:rPr>
      </w:pPr>
      <w:r w:rsidRPr="008A32AC">
        <w:rPr>
          <w:rFonts w:ascii="Arial" w:hAnsi="Arial" w:cs="Arial"/>
          <w:color w:val="993300"/>
          <w:sz w:val="22"/>
          <w:szCs w:val="18"/>
        </w:rPr>
        <w:t>2.2</w:t>
      </w:r>
      <w:r w:rsidRPr="008A32AC">
        <w:rPr>
          <w:rFonts w:ascii="Arial" w:hAnsi="Arial" w:cs="Arial"/>
          <w:sz w:val="22"/>
          <w:szCs w:val="18"/>
        </w:rPr>
        <w:tab/>
      </w:r>
      <w:r w:rsidR="009D1E00" w:rsidRPr="008A32AC">
        <w:rPr>
          <w:rFonts w:ascii="Arial" w:hAnsi="Arial" w:cs="Arial"/>
          <w:sz w:val="22"/>
          <w:szCs w:val="18"/>
        </w:rPr>
        <w:t xml:space="preserve">Having agreed to the terms of this </w:t>
      </w:r>
      <w:r w:rsidR="00816A74" w:rsidRPr="008A32AC">
        <w:rPr>
          <w:rFonts w:ascii="Arial" w:hAnsi="Arial" w:cs="Arial"/>
          <w:sz w:val="22"/>
          <w:szCs w:val="18"/>
        </w:rPr>
        <w:t>Agreement</w:t>
      </w:r>
      <w:r w:rsidR="009D1E00" w:rsidRPr="008A32AC">
        <w:rPr>
          <w:rFonts w:ascii="Arial" w:hAnsi="Arial" w:cs="Arial"/>
          <w:sz w:val="22"/>
          <w:szCs w:val="18"/>
        </w:rPr>
        <w:t xml:space="preserve">, you accept that the above details provide four weeks’ </w:t>
      </w:r>
      <w:r w:rsidR="00721DD8" w:rsidRPr="008A32AC">
        <w:rPr>
          <w:rFonts w:ascii="Arial" w:hAnsi="Arial" w:cs="Arial"/>
          <w:sz w:val="22"/>
          <w:szCs w:val="18"/>
        </w:rPr>
        <w:t xml:space="preserve">written </w:t>
      </w:r>
      <w:r w:rsidR="009D1E00" w:rsidRPr="008A32AC">
        <w:rPr>
          <w:rFonts w:ascii="Arial" w:hAnsi="Arial" w:cs="Arial"/>
          <w:sz w:val="22"/>
          <w:szCs w:val="18"/>
        </w:rPr>
        <w:t xml:space="preserve">notice of the expiry of this </w:t>
      </w:r>
      <w:r w:rsidR="005670C5" w:rsidRPr="008A32AC">
        <w:rPr>
          <w:rFonts w:ascii="Arial" w:hAnsi="Arial" w:cs="Arial"/>
          <w:sz w:val="22"/>
          <w:szCs w:val="18"/>
        </w:rPr>
        <w:t>Agreement</w:t>
      </w:r>
      <w:r w:rsidR="009D1E00" w:rsidRPr="008A32AC">
        <w:rPr>
          <w:rFonts w:ascii="Arial" w:hAnsi="Arial" w:cs="Arial"/>
          <w:sz w:val="22"/>
          <w:szCs w:val="18"/>
        </w:rPr>
        <w:t xml:space="preserve"> and that no other notice </w:t>
      </w:r>
      <w:r w:rsidR="00721DD8" w:rsidRPr="008A32AC">
        <w:rPr>
          <w:rFonts w:ascii="Arial" w:hAnsi="Arial" w:cs="Arial"/>
          <w:sz w:val="22"/>
          <w:szCs w:val="18"/>
        </w:rPr>
        <w:t xml:space="preserve">from the College </w:t>
      </w:r>
      <w:r w:rsidR="009D1E00" w:rsidRPr="008A32AC">
        <w:rPr>
          <w:rFonts w:ascii="Arial" w:hAnsi="Arial" w:cs="Arial"/>
          <w:sz w:val="22"/>
          <w:szCs w:val="18"/>
        </w:rPr>
        <w:t xml:space="preserve">is necessary, except as may arise under section 10 of this </w:t>
      </w:r>
      <w:r w:rsidR="005670C5" w:rsidRPr="008A32AC">
        <w:rPr>
          <w:rFonts w:ascii="Arial" w:hAnsi="Arial" w:cs="Arial"/>
          <w:sz w:val="22"/>
          <w:szCs w:val="18"/>
        </w:rPr>
        <w:t>Agreement</w:t>
      </w:r>
      <w:r w:rsidR="009D1E00" w:rsidRPr="008A32AC">
        <w:rPr>
          <w:rFonts w:ascii="Arial" w:hAnsi="Arial" w:cs="Arial"/>
          <w:sz w:val="22"/>
          <w:szCs w:val="18"/>
        </w:rPr>
        <w:t>.</w:t>
      </w:r>
    </w:p>
    <w:p w14:paraId="63D9DF2C" w14:textId="77777777" w:rsidR="00826654" w:rsidRPr="008A32AC" w:rsidRDefault="00826654">
      <w:pPr>
        <w:rPr>
          <w:rFonts w:ascii="Arial" w:hAnsi="Arial" w:cs="Arial"/>
          <w:i/>
          <w:iCs/>
          <w:sz w:val="22"/>
          <w:szCs w:val="18"/>
        </w:rPr>
      </w:pPr>
    </w:p>
    <w:p w14:paraId="385391D2" w14:textId="7840E82B" w:rsidR="00686A04" w:rsidRPr="008A32AC" w:rsidRDefault="00AB328F">
      <w:pPr>
        <w:rPr>
          <w:rFonts w:ascii="Arial" w:hAnsi="Arial" w:cs="Arial"/>
          <w:iCs/>
          <w:sz w:val="22"/>
          <w:szCs w:val="18"/>
        </w:rPr>
      </w:pPr>
      <w:r w:rsidRPr="004A183B">
        <w:rPr>
          <w:rFonts w:ascii="Arial" w:hAnsi="Arial" w:cs="Arial"/>
          <w:bCs/>
          <w:iCs/>
          <w:color w:val="993300"/>
          <w:sz w:val="22"/>
          <w:szCs w:val="18"/>
        </w:rPr>
        <w:t>2.</w:t>
      </w:r>
      <w:r w:rsidR="004A183B">
        <w:rPr>
          <w:rFonts w:ascii="Arial" w:hAnsi="Arial" w:cs="Arial"/>
          <w:bCs/>
          <w:iCs/>
          <w:color w:val="993300"/>
          <w:sz w:val="22"/>
          <w:szCs w:val="18"/>
        </w:rPr>
        <w:t>3</w:t>
      </w:r>
      <w:r w:rsidRPr="008A32AC">
        <w:rPr>
          <w:rFonts w:ascii="Arial" w:hAnsi="Arial" w:cs="Arial"/>
          <w:b/>
          <w:iCs/>
          <w:sz w:val="22"/>
          <w:szCs w:val="18"/>
        </w:rPr>
        <w:tab/>
      </w:r>
      <w:r w:rsidR="00FB351B" w:rsidRPr="008A32AC">
        <w:rPr>
          <w:rFonts w:ascii="Arial" w:hAnsi="Arial" w:cs="Arial"/>
          <w:iCs/>
          <w:sz w:val="22"/>
          <w:szCs w:val="18"/>
        </w:rPr>
        <w:t>There are no deposits in place at St Catherine’s College. College staff will regularly inspect all accommodation to determine whether any damage has taken place which requires that a charge be levied.</w:t>
      </w:r>
    </w:p>
    <w:p w14:paraId="790E0246" w14:textId="77777777" w:rsidR="00FB351B" w:rsidRPr="008A32AC" w:rsidRDefault="00FB351B">
      <w:pPr>
        <w:rPr>
          <w:rFonts w:ascii="Arial" w:hAnsi="Arial" w:cs="Arial"/>
          <w:i/>
          <w:iCs/>
          <w:sz w:val="22"/>
          <w:szCs w:val="18"/>
        </w:rPr>
      </w:pPr>
    </w:p>
    <w:p w14:paraId="297A213B" w14:textId="41ED493A" w:rsidR="00826654" w:rsidRPr="008A32AC" w:rsidRDefault="00AB328F">
      <w:pPr>
        <w:rPr>
          <w:rFonts w:ascii="Arial" w:hAnsi="Arial" w:cs="Arial"/>
          <w:i/>
          <w:iCs/>
          <w:sz w:val="22"/>
          <w:szCs w:val="18"/>
        </w:rPr>
      </w:pPr>
      <w:r w:rsidRPr="008A32AC">
        <w:rPr>
          <w:rFonts w:ascii="Arial" w:hAnsi="Arial" w:cs="Arial"/>
          <w:iCs/>
          <w:color w:val="993300"/>
          <w:sz w:val="22"/>
          <w:szCs w:val="18"/>
        </w:rPr>
        <w:t>2.</w:t>
      </w:r>
      <w:r w:rsidR="004A183B">
        <w:rPr>
          <w:rFonts w:ascii="Arial" w:hAnsi="Arial" w:cs="Arial"/>
          <w:iCs/>
          <w:color w:val="993300"/>
          <w:sz w:val="22"/>
          <w:szCs w:val="18"/>
        </w:rPr>
        <w:t>4</w:t>
      </w:r>
      <w:r w:rsidRPr="008A32AC">
        <w:rPr>
          <w:rFonts w:ascii="Arial" w:hAnsi="Arial" w:cs="Arial"/>
          <w:i/>
          <w:iCs/>
          <w:color w:val="993300"/>
          <w:sz w:val="22"/>
          <w:szCs w:val="18"/>
        </w:rPr>
        <w:tab/>
      </w:r>
      <w:r w:rsidR="00826654" w:rsidRPr="008A32AC">
        <w:rPr>
          <w:rFonts w:ascii="Arial" w:hAnsi="Arial" w:cs="Arial"/>
          <w:i/>
          <w:iCs/>
          <w:color w:val="993300"/>
          <w:sz w:val="22"/>
          <w:szCs w:val="18"/>
        </w:rPr>
        <w:t xml:space="preserve">The College </w:t>
      </w:r>
      <w:r w:rsidR="00770084" w:rsidRPr="008A32AC">
        <w:rPr>
          <w:rFonts w:ascii="Arial" w:hAnsi="Arial" w:cs="Arial"/>
          <w:i/>
          <w:iCs/>
          <w:color w:val="993300"/>
          <w:sz w:val="22"/>
          <w:szCs w:val="18"/>
        </w:rPr>
        <w:t xml:space="preserve">will </w:t>
      </w:r>
      <w:r w:rsidR="00296226" w:rsidRPr="008A32AC">
        <w:rPr>
          <w:rFonts w:ascii="Arial" w:hAnsi="Arial" w:cs="Arial"/>
          <w:sz w:val="22"/>
          <w:szCs w:val="18"/>
        </w:rPr>
        <w:t xml:space="preserve">consider, under its vacation residence application </w:t>
      </w:r>
      <w:r w:rsidR="00826654" w:rsidRPr="008A32AC">
        <w:rPr>
          <w:rFonts w:ascii="Arial" w:hAnsi="Arial" w:cs="Arial"/>
          <w:sz w:val="22"/>
          <w:szCs w:val="18"/>
        </w:rPr>
        <w:t>procedures, requests for occupancy</w:t>
      </w:r>
      <w:r w:rsidR="004B2759" w:rsidRPr="008A32AC">
        <w:rPr>
          <w:rFonts w:ascii="Arial" w:hAnsi="Arial" w:cs="Arial"/>
          <w:sz w:val="22"/>
          <w:szCs w:val="18"/>
        </w:rPr>
        <w:t xml:space="preserve"> in vacations outside</w:t>
      </w:r>
      <w:r w:rsidR="00826654" w:rsidRPr="008A32AC">
        <w:rPr>
          <w:rFonts w:ascii="Arial" w:hAnsi="Arial" w:cs="Arial"/>
          <w:sz w:val="22"/>
          <w:szCs w:val="18"/>
        </w:rPr>
        <w:t xml:space="preserve"> </w:t>
      </w:r>
      <w:r w:rsidR="00296226" w:rsidRPr="008A32AC">
        <w:rPr>
          <w:rFonts w:ascii="Arial" w:hAnsi="Arial" w:cs="Arial"/>
          <w:sz w:val="22"/>
          <w:szCs w:val="18"/>
        </w:rPr>
        <w:t>the period stated above</w:t>
      </w:r>
      <w:r w:rsidR="00770084" w:rsidRPr="008A32AC">
        <w:rPr>
          <w:rFonts w:ascii="Arial" w:hAnsi="Arial" w:cs="Arial"/>
          <w:sz w:val="22"/>
          <w:szCs w:val="18"/>
        </w:rPr>
        <w:t xml:space="preserve"> in section 1.1</w:t>
      </w:r>
      <w:r w:rsidR="004B2759" w:rsidRPr="008A32AC">
        <w:rPr>
          <w:rFonts w:ascii="Arial" w:hAnsi="Arial" w:cs="Arial"/>
          <w:sz w:val="22"/>
          <w:szCs w:val="18"/>
        </w:rPr>
        <w:t xml:space="preserve">. If occupancy is </w:t>
      </w:r>
      <w:r w:rsidR="00826654" w:rsidRPr="008A32AC">
        <w:rPr>
          <w:rFonts w:ascii="Arial" w:hAnsi="Arial" w:cs="Arial"/>
          <w:sz w:val="22"/>
          <w:szCs w:val="18"/>
        </w:rPr>
        <w:t xml:space="preserve">granted </w:t>
      </w:r>
      <w:r w:rsidR="004B2759" w:rsidRPr="008A32AC">
        <w:rPr>
          <w:rFonts w:ascii="Arial" w:hAnsi="Arial" w:cs="Arial"/>
          <w:sz w:val="22"/>
          <w:szCs w:val="18"/>
        </w:rPr>
        <w:t>y</w:t>
      </w:r>
      <w:r w:rsidR="00826654" w:rsidRPr="008A32AC">
        <w:rPr>
          <w:rFonts w:ascii="Arial" w:hAnsi="Arial" w:cs="Arial"/>
          <w:sz w:val="22"/>
          <w:szCs w:val="18"/>
        </w:rPr>
        <w:t>ou will be charged separately for such periods</w:t>
      </w:r>
      <w:r w:rsidR="00686A04" w:rsidRPr="008A32AC">
        <w:rPr>
          <w:rFonts w:ascii="Arial" w:hAnsi="Arial" w:cs="Arial"/>
          <w:sz w:val="22"/>
          <w:szCs w:val="18"/>
        </w:rPr>
        <w:t xml:space="preserve">. </w:t>
      </w:r>
      <w:r w:rsidR="00826654" w:rsidRPr="008A32AC">
        <w:rPr>
          <w:rFonts w:ascii="Arial" w:hAnsi="Arial" w:cs="Arial"/>
          <w:sz w:val="22"/>
          <w:szCs w:val="18"/>
        </w:rPr>
        <w:t xml:space="preserve">Any </w:t>
      </w:r>
      <w:r w:rsidR="00D65661" w:rsidRPr="008A32AC">
        <w:rPr>
          <w:rFonts w:ascii="Arial" w:hAnsi="Arial" w:cs="Arial"/>
          <w:sz w:val="22"/>
          <w:szCs w:val="18"/>
        </w:rPr>
        <w:t xml:space="preserve">such </w:t>
      </w:r>
      <w:r w:rsidR="00826654" w:rsidRPr="008A32AC">
        <w:rPr>
          <w:rFonts w:ascii="Arial" w:hAnsi="Arial" w:cs="Arial"/>
          <w:sz w:val="22"/>
          <w:szCs w:val="18"/>
        </w:rPr>
        <w:t>additional oc</w:t>
      </w:r>
      <w:r w:rsidR="00667B0C" w:rsidRPr="008A32AC">
        <w:rPr>
          <w:rFonts w:ascii="Arial" w:hAnsi="Arial" w:cs="Arial"/>
          <w:sz w:val="22"/>
          <w:szCs w:val="18"/>
        </w:rPr>
        <w:t xml:space="preserve">cupancy will be governed by the </w:t>
      </w:r>
      <w:r w:rsidR="00826654" w:rsidRPr="008A32AC">
        <w:rPr>
          <w:rFonts w:ascii="Arial" w:hAnsi="Arial" w:cs="Arial"/>
          <w:sz w:val="22"/>
          <w:szCs w:val="18"/>
        </w:rPr>
        <w:t xml:space="preserve">terms of this </w:t>
      </w:r>
      <w:r w:rsidR="005670C5" w:rsidRPr="008A32AC">
        <w:rPr>
          <w:rFonts w:ascii="Arial" w:hAnsi="Arial" w:cs="Arial"/>
          <w:sz w:val="22"/>
          <w:szCs w:val="18"/>
        </w:rPr>
        <w:t>Agreement</w:t>
      </w:r>
      <w:r w:rsidR="00826654" w:rsidRPr="008A32AC">
        <w:rPr>
          <w:rFonts w:ascii="Arial" w:hAnsi="Arial" w:cs="Arial"/>
          <w:sz w:val="22"/>
          <w:szCs w:val="18"/>
        </w:rPr>
        <w:t xml:space="preserve"> and it is agreed by the College, and by you, that it will be considered as an extension of this </w:t>
      </w:r>
      <w:r w:rsidR="005670C5" w:rsidRPr="008A32AC">
        <w:rPr>
          <w:rFonts w:ascii="Arial" w:hAnsi="Arial" w:cs="Arial"/>
          <w:sz w:val="22"/>
          <w:szCs w:val="18"/>
        </w:rPr>
        <w:t>Agreement</w:t>
      </w:r>
      <w:r w:rsidR="004B2759" w:rsidRPr="008A32AC">
        <w:rPr>
          <w:rFonts w:ascii="Arial" w:hAnsi="Arial" w:cs="Arial"/>
          <w:sz w:val="22"/>
          <w:szCs w:val="18"/>
        </w:rPr>
        <w:t>. Your acceptance of the</w:t>
      </w:r>
      <w:r w:rsidR="00826654" w:rsidRPr="008A32AC">
        <w:rPr>
          <w:rFonts w:ascii="Arial" w:hAnsi="Arial" w:cs="Arial"/>
          <w:sz w:val="22"/>
          <w:szCs w:val="18"/>
        </w:rPr>
        <w:t xml:space="preserve"> terms governing additional occupancy shall be acknowledged by your signature on your application and this </w:t>
      </w:r>
      <w:r w:rsidR="005670C5" w:rsidRPr="008A32AC">
        <w:rPr>
          <w:rFonts w:ascii="Arial" w:hAnsi="Arial" w:cs="Arial"/>
          <w:sz w:val="22"/>
          <w:szCs w:val="18"/>
        </w:rPr>
        <w:t>Agreement</w:t>
      </w:r>
      <w:r w:rsidR="00826654" w:rsidRPr="008A32AC">
        <w:rPr>
          <w:rFonts w:ascii="Arial" w:hAnsi="Arial" w:cs="Arial"/>
          <w:sz w:val="22"/>
          <w:szCs w:val="18"/>
        </w:rPr>
        <w:t>.</w:t>
      </w:r>
    </w:p>
    <w:p w14:paraId="4D599A31" w14:textId="77777777" w:rsidR="00826654" w:rsidRPr="008A32AC" w:rsidRDefault="00826654">
      <w:pPr>
        <w:rPr>
          <w:rFonts w:ascii="Arial" w:hAnsi="Arial" w:cs="Arial"/>
          <w:i/>
          <w:iCs/>
          <w:sz w:val="22"/>
          <w:szCs w:val="18"/>
        </w:rPr>
      </w:pPr>
    </w:p>
    <w:p w14:paraId="017D27C4" w14:textId="0AA4527F" w:rsidR="00770084" w:rsidRPr="008A32AC" w:rsidRDefault="004B2759">
      <w:pPr>
        <w:rPr>
          <w:rFonts w:ascii="Arial" w:hAnsi="Arial" w:cs="Arial"/>
          <w:i/>
          <w:iCs/>
          <w:sz w:val="22"/>
          <w:szCs w:val="18"/>
        </w:rPr>
      </w:pPr>
      <w:r w:rsidRPr="008A32AC">
        <w:rPr>
          <w:rFonts w:ascii="Arial" w:hAnsi="Arial" w:cs="Arial"/>
          <w:iCs/>
          <w:color w:val="993300"/>
          <w:sz w:val="22"/>
          <w:szCs w:val="18"/>
        </w:rPr>
        <w:t>2.</w:t>
      </w:r>
      <w:r w:rsidR="004A183B">
        <w:rPr>
          <w:rFonts w:ascii="Arial" w:hAnsi="Arial" w:cs="Arial"/>
          <w:iCs/>
          <w:color w:val="993300"/>
          <w:sz w:val="22"/>
          <w:szCs w:val="18"/>
        </w:rPr>
        <w:t>5</w:t>
      </w:r>
      <w:r w:rsidR="00E56CCA" w:rsidRPr="008A32AC">
        <w:rPr>
          <w:rFonts w:ascii="Arial" w:hAnsi="Arial" w:cs="Arial"/>
          <w:i/>
          <w:iCs/>
          <w:color w:val="FF0000"/>
          <w:sz w:val="22"/>
          <w:szCs w:val="18"/>
        </w:rPr>
        <w:tab/>
      </w:r>
      <w:r w:rsidR="00770084" w:rsidRPr="008A32AC">
        <w:rPr>
          <w:rFonts w:ascii="Arial" w:hAnsi="Arial" w:cs="Arial"/>
          <w:iCs/>
          <w:sz w:val="22"/>
          <w:szCs w:val="18"/>
        </w:rPr>
        <w:t>Occupancy outside of the periods stated in section 1.1 will only be granted for academic purposes – revision for examinations, project work and periods between the end/start of a term and an examination.</w:t>
      </w:r>
      <w:r w:rsidR="00F06965" w:rsidRPr="008A32AC">
        <w:rPr>
          <w:rFonts w:ascii="Arial" w:hAnsi="Arial" w:cs="Arial"/>
          <w:iCs/>
          <w:sz w:val="22"/>
          <w:szCs w:val="18"/>
        </w:rPr>
        <w:t xml:space="preserve"> It will not be granted for social reasons. </w:t>
      </w:r>
      <w:r w:rsidRPr="008A32AC">
        <w:rPr>
          <w:rFonts w:ascii="Arial" w:hAnsi="Arial" w:cs="Arial"/>
          <w:iCs/>
          <w:sz w:val="22"/>
          <w:szCs w:val="18"/>
        </w:rPr>
        <w:t>You should also note that the rules on clearing a room at the end of a term will be strictly adhered to. If your departure is reliant on collection by parents at a weekend you should arrange for collection of your belongings at the weekend before the end of the period defined in section 1.1. You should then depart during the following week with your personal belongings.</w:t>
      </w:r>
    </w:p>
    <w:p w14:paraId="396B3523" w14:textId="77777777" w:rsidR="00770084" w:rsidRPr="008A32AC" w:rsidRDefault="00770084">
      <w:pPr>
        <w:rPr>
          <w:rFonts w:ascii="Arial" w:hAnsi="Arial" w:cs="Arial"/>
          <w:i/>
          <w:iCs/>
          <w:sz w:val="22"/>
          <w:szCs w:val="18"/>
        </w:rPr>
      </w:pPr>
    </w:p>
    <w:p w14:paraId="60E25CA0" w14:textId="062C5C01" w:rsidR="00826654" w:rsidRPr="008A32AC" w:rsidRDefault="00AB328F">
      <w:pPr>
        <w:rPr>
          <w:rFonts w:ascii="Arial" w:hAnsi="Arial" w:cs="Arial"/>
          <w:sz w:val="22"/>
          <w:szCs w:val="18"/>
        </w:rPr>
      </w:pPr>
      <w:r w:rsidRPr="008A32AC">
        <w:rPr>
          <w:rFonts w:ascii="Arial" w:hAnsi="Arial" w:cs="Arial"/>
          <w:iCs/>
          <w:color w:val="993300"/>
          <w:sz w:val="22"/>
          <w:szCs w:val="18"/>
        </w:rPr>
        <w:t>2.</w:t>
      </w:r>
      <w:r w:rsidR="004A183B">
        <w:rPr>
          <w:rFonts w:ascii="Arial" w:hAnsi="Arial" w:cs="Arial"/>
          <w:iCs/>
          <w:color w:val="993300"/>
          <w:sz w:val="22"/>
          <w:szCs w:val="18"/>
        </w:rPr>
        <w:t>6</w:t>
      </w:r>
      <w:r w:rsidRPr="008A32AC">
        <w:rPr>
          <w:rFonts w:ascii="Arial" w:hAnsi="Arial" w:cs="Arial"/>
          <w:i/>
          <w:iCs/>
          <w:color w:val="993300"/>
          <w:sz w:val="22"/>
          <w:szCs w:val="18"/>
        </w:rPr>
        <w:tab/>
      </w:r>
      <w:r w:rsidR="00826654" w:rsidRPr="008A32AC">
        <w:rPr>
          <w:rFonts w:ascii="Arial" w:hAnsi="Arial" w:cs="Arial"/>
          <w:i/>
          <w:iCs/>
          <w:color w:val="993300"/>
          <w:sz w:val="22"/>
          <w:szCs w:val="18"/>
        </w:rPr>
        <w:t>The College undertakes</w:t>
      </w:r>
      <w:r w:rsidR="00826654" w:rsidRPr="008A32AC">
        <w:rPr>
          <w:rFonts w:ascii="Arial" w:hAnsi="Arial" w:cs="Arial"/>
          <w:sz w:val="22"/>
          <w:szCs w:val="18"/>
        </w:rPr>
        <w:t xml:space="preserve"> to provide the accommodation allocated on the basis of your sole occupancy, unless the room has been designated as a twin room by the College. </w:t>
      </w:r>
      <w:r w:rsidR="00826654" w:rsidRPr="008A32AC">
        <w:rPr>
          <w:rFonts w:ascii="Arial" w:hAnsi="Arial" w:cs="Arial"/>
          <w:i/>
          <w:iCs/>
          <w:color w:val="993300"/>
          <w:sz w:val="22"/>
          <w:szCs w:val="18"/>
        </w:rPr>
        <w:t>You undertake</w:t>
      </w:r>
      <w:r w:rsidR="00826654" w:rsidRPr="008A32AC">
        <w:rPr>
          <w:rFonts w:ascii="Arial" w:hAnsi="Arial" w:cs="Arial"/>
          <w:sz w:val="22"/>
          <w:szCs w:val="18"/>
        </w:rPr>
        <w:t xml:space="preserve"> </w:t>
      </w:r>
      <w:r w:rsidR="00667B0C" w:rsidRPr="008A32AC">
        <w:rPr>
          <w:rFonts w:ascii="Arial" w:hAnsi="Arial" w:cs="Arial"/>
          <w:sz w:val="22"/>
          <w:szCs w:val="18"/>
        </w:rPr>
        <w:t>to not allow</w:t>
      </w:r>
      <w:r w:rsidR="00826654" w:rsidRPr="008A32AC">
        <w:rPr>
          <w:rFonts w:ascii="Arial" w:hAnsi="Arial" w:cs="Arial"/>
          <w:sz w:val="22"/>
          <w:szCs w:val="18"/>
        </w:rPr>
        <w:t xml:space="preserve"> any other person to occu</w:t>
      </w:r>
      <w:r w:rsidR="006B1990" w:rsidRPr="008A32AC">
        <w:rPr>
          <w:rFonts w:ascii="Arial" w:hAnsi="Arial" w:cs="Arial"/>
          <w:sz w:val="22"/>
          <w:szCs w:val="18"/>
        </w:rPr>
        <w:t xml:space="preserve">py or share a single occupancy </w:t>
      </w:r>
      <w:r w:rsidR="00826654" w:rsidRPr="008A32AC">
        <w:rPr>
          <w:rFonts w:ascii="Arial" w:hAnsi="Arial" w:cs="Arial"/>
          <w:sz w:val="22"/>
          <w:szCs w:val="18"/>
        </w:rPr>
        <w:t>room</w:t>
      </w:r>
      <w:r w:rsidR="00770084" w:rsidRPr="008A32AC">
        <w:rPr>
          <w:rFonts w:ascii="Arial" w:hAnsi="Arial" w:cs="Arial"/>
          <w:sz w:val="22"/>
          <w:szCs w:val="18"/>
        </w:rPr>
        <w:t xml:space="preserve">. </w:t>
      </w:r>
      <w:r w:rsidR="00826654" w:rsidRPr="008A32AC">
        <w:rPr>
          <w:rFonts w:ascii="Arial" w:hAnsi="Arial" w:cs="Arial"/>
          <w:sz w:val="22"/>
          <w:szCs w:val="18"/>
        </w:rPr>
        <w:t>The reason for this undertaking is that the College and you wish to maintain complete records of safety responsibilities to individuals within College accommodation.</w:t>
      </w:r>
    </w:p>
    <w:p w14:paraId="6708546B" w14:textId="77777777" w:rsidR="00826654" w:rsidRPr="008A32AC" w:rsidRDefault="00826654">
      <w:pPr>
        <w:rPr>
          <w:rFonts w:ascii="Arial" w:hAnsi="Arial" w:cs="Arial"/>
          <w:sz w:val="22"/>
          <w:szCs w:val="18"/>
        </w:rPr>
      </w:pPr>
    </w:p>
    <w:p w14:paraId="459B7519" w14:textId="1183B52A" w:rsidR="00826654" w:rsidRPr="008A32AC" w:rsidRDefault="00AB328F">
      <w:pPr>
        <w:rPr>
          <w:rFonts w:ascii="Arial" w:hAnsi="Arial" w:cs="Arial"/>
          <w:sz w:val="22"/>
          <w:szCs w:val="18"/>
        </w:rPr>
      </w:pPr>
      <w:r w:rsidRPr="008A32AC">
        <w:rPr>
          <w:rFonts w:ascii="Arial" w:hAnsi="Arial" w:cs="Arial"/>
          <w:iCs/>
          <w:color w:val="993300"/>
          <w:sz w:val="22"/>
          <w:szCs w:val="18"/>
        </w:rPr>
        <w:t>2.</w:t>
      </w:r>
      <w:r w:rsidR="004A183B">
        <w:rPr>
          <w:rFonts w:ascii="Arial" w:hAnsi="Arial" w:cs="Arial"/>
          <w:iCs/>
          <w:color w:val="993300"/>
          <w:sz w:val="22"/>
          <w:szCs w:val="18"/>
        </w:rPr>
        <w:t>7</w:t>
      </w:r>
      <w:r w:rsidRPr="008A32AC">
        <w:rPr>
          <w:rFonts w:ascii="Arial" w:hAnsi="Arial" w:cs="Arial"/>
          <w:i/>
          <w:iCs/>
          <w:color w:val="993300"/>
          <w:sz w:val="22"/>
          <w:szCs w:val="18"/>
        </w:rPr>
        <w:tab/>
      </w:r>
      <w:r w:rsidR="00826654" w:rsidRPr="008A32AC">
        <w:rPr>
          <w:rFonts w:ascii="Arial" w:hAnsi="Arial" w:cs="Arial"/>
          <w:i/>
          <w:iCs/>
          <w:color w:val="993300"/>
          <w:sz w:val="22"/>
          <w:szCs w:val="18"/>
        </w:rPr>
        <w:t>The College undertakes</w:t>
      </w:r>
      <w:r w:rsidR="00B64086" w:rsidRPr="008A32AC">
        <w:rPr>
          <w:rFonts w:ascii="Arial" w:hAnsi="Arial" w:cs="Arial"/>
          <w:sz w:val="22"/>
          <w:szCs w:val="18"/>
        </w:rPr>
        <w:t xml:space="preserve"> to provide guest room accommodation which may</w:t>
      </w:r>
      <w:r w:rsidR="00183DF7" w:rsidRPr="008A32AC">
        <w:rPr>
          <w:rFonts w:ascii="Arial" w:hAnsi="Arial" w:cs="Arial"/>
          <w:sz w:val="22"/>
          <w:szCs w:val="18"/>
        </w:rPr>
        <w:t xml:space="preserve"> be booked via the General</w:t>
      </w:r>
      <w:r w:rsidR="00B64086" w:rsidRPr="008A32AC">
        <w:rPr>
          <w:rFonts w:ascii="Arial" w:hAnsi="Arial" w:cs="Arial"/>
          <w:sz w:val="22"/>
          <w:szCs w:val="18"/>
        </w:rPr>
        <w:t xml:space="preserve"> Office.</w:t>
      </w:r>
      <w:r w:rsidR="00682DE6" w:rsidRPr="008A32AC">
        <w:rPr>
          <w:rFonts w:ascii="Arial" w:hAnsi="Arial" w:cs="Arial"/>
          <w:sz w:val="22"/>
          <w:szCs w:val="18"/>
        </w:rPr>
        <w:t xml:space="preserve"> This accommodation, which is limited and booked on a ‘first come, first served’ basis, is available only in term time.</w:t>
      </w:r>
    </w:p>
    <w:p w14:paraId="77E80CF5" w14:textId="77777777" w:rsidR="00826654" w:rsidRPr="008A32AC" w:rsidRDefault="00826654">
      <w:pPr>
        <w:rPr>
          <w:rFonts w:ascii="Arial" w:hAnsi="Arial" w:cs="Arial"/>
          <w:sz w:val="22"/>
          <w:szCs w:val="18"/>
        </w:rPr>
      </w:pPr>
    </w:p>
    <w:p w14:paraId="1C45FAC8" w14:textId="458DD08A" w:rsidR="00686A04" w:rsidRPr="008A32AC" w:rsidRDefault="00AB328F">
      <w:pPr>
        <w:rPr>
          <w:rFonts w:ascii="Arial" w:hAnsi="Arial" w:cs="Arial"/>
          <w:sz w:val="22"/>
          <w:szCs w:val="18"/>
        </w:rPr>
      </w:pPr>
      <w:r w:rsidRPr="008A32AC">
        <w:rPr>
          <w:rFonts w:ascii="Arial" w:hAnsi="Arial" w:cs="Arial"/>
          <w:iCs/>
          <w:color w:val="993300"/>
          <w:sz w:val="22"/>
          <w:szCs w:val="18"/>
        </w:rPr>
        <w:t>2.</w:t>
      </w:r>
      <w:r w:rsidR="004A183B">
        <w:rPr>
          <w:rFonts w:ascii="Arial" w:hAnsi="Arial" w:cs="Arial"/>
          <w:iCs/>
          <w:color w:val="993300"/>
          <w:sz w:val="22"/>
          <w:szCs w:val="18"/>
        </w:rPr>
        <w:t>8</w:t>
      </w:r>
      <w:r w:rsidRPr="008A32AC">
        <w:rPr>
          <w:rFonts w:ascii="Arial" w:hAnsi="Arial" w:cs="Arial"/>
          <w:i/>
          <w:iCs/>
          <w:color w:val="993300"/>
          <w:sz w:val="22"/>
          <w:szCs w:val="18"/>
        </w:rPr>
        <w:tab/>
      </w:r>
      <w:r w:rsidR="00826654" w:rsidRPr="008A32AC">
        <w:rPr>
          <w:rFonts w:ascii="Arial" w:hAnsi="Arial" w:cs="Arial"/>
          <w:i/>
          <w:iCs/>
          <w:color w:val="993300"/>
          <w:sz w:val="22"/>
          <w:szCs w:val="18"/>
        </w:rPr>
        <w:t>You undertake</w:t>
      </w:r>
      <w:r w:rsidR="00826654" w:rsidRPr="008A32AC">
        <w:rPr>
          <w:rFonts w:ascii="Arial" w:hAnsi="Arial" w:cs="Arial"/>
          <w:sz w:val="22"/>
          <w:szCs w:val="18"/>
        </w:rPr>
        <w:t xml:space="preserve"> to be responsible for the behaviour of your visitors, for any damage they may cause to College property or to that of other residents or any disturbance they may cause to residents of the College. You may receive visitors within your accommodation at reasonable times and in compliance with the terms of this </w:t>
      </w:r>
      <w:r w:rsidR="005670C5" w:rsidRPr="008A32AC">
        <w:rPr>
          <w:rFonts w:ascii="Arial" w:hAnsi="Arial" w:cs="Arial"/>
          <w:sz w:val="22"/>
          <w:szCs w:val="18"/>
        </w:rPr>
        <w:t>Agreement</w:t>
      </w:r>
      <w:r w:rsidR="00826654" w:rsidRPr="008A32AC">
        <w:rPr>
          <w:rFonts w:ascii="Arial" w:hAnsi="Arial" w:cs="Arial"/>
          <w:sz w:val="22"/>
          <w:szCs w:val="18"/>
        </w:rPr>
        <w:t>. The College reserves the right to limit the visitors that you have at any time.</w:t>
      </w:r>
    </w:p>
    <w:p w14:paraId="43B29429" w14:textId="77777777" w:rsidR="00826654" w:rsidRPr="008A32AC" w:rsidRDefault="00826654">
      <w:pPr>
        <w:rPr>
          <w:rFonts w:ascii="Arial" w:hAnsi="Arial" w:cs="Arial"/>
          <w:sz w:val="22"/>
          <w:szCs w:val="18"/>
        </w:rPr>
      </w:pPr>
    </w:p>
    <w:p w14:paraId="34EACA01" w14:textId="68177A57" w:rsidR="00826654" w:rsidRPr="008A32AC" w:rsidRDefault="00AB328F">
      <w:pPr>
        <w:rPr>
          <w:rFonts w:ascii="Arial" w:hAnsi="Arial" w:cs="Arial"/>
          <w:sz w:val="22"/>
          <w:szCs w:val="18"/>
        </w:rPr>
      </w:pPr>
      <w:r w:rsidRPr="008A32AC">
        <w:rPr>
          <w:rFonts w:ascii="Arial" w:hAnsi="Arial" w:cs="Arial"/>
          <w:iCs/>
          <w:color w:val="993300"/>
          <w:sz w:val="22"/>
          <w:szCs w:val="18"/>
        </w:rPr>
        <w:t>2.</w:t>
      </w:r>
      <w:r w:rsidR="004A183B">
        <w:rPr>
          <w:rFonts w:ascii="Arial" w:hAnsi="Arial" w:cs="Arial"/>
          <w:iCs/>
          <w:color w:val="993300"/>
          <w:sz w:val="22"/>
          <w:szCs w:val="18"/>
        </w:rPr>
        <w:t>9</w:t>
      </w:r>
      <w:r w:rsidRPr="008A32AC">
        <w:rPr>
          <w:rFonts w:ascii="Arial" w:hAnsi="Arial" w:cs="Arial"/>
          <w:i/>
          <w:iCs/>
          <w:color w:val="993300"/>
          <w:sz w:val="22"/>
          <w:szCs w:val="18"/>
        </w:rPr>
        <w:tab/>
      </w:r>
      <w:r w:rsidR="00826654" w:rsidRPr="008A32AC">
        <w:rPr>
          <w:rFonts w:ascii="Arial" w:hAnsi="Arial" w:cs="Arial"/>
          <w:i/>
          <w:iCs/>
          <w:color w:val="993300"/>
          <w:sz w:val="22"/>
          <w:szCs w:val="18"/>
        </w:rPr>
        <w:t>You undertake</w:t>
      </w:r>
      <w:r w:rsidR="00826654" w:rsidRPr="008A32AC">
        <w:rPr>
          <w:rFonts w:ascii="Arial" w:hAnsi="Arial" w:cs="Arial"/>
          <w:sz w:val="22"/>
          <w:szCs w:val="18"/>
        </w:rPr>
        <w:t xml:space="preserve"> to notify the Lodge by email of any absence from your room/s overnight and provide contact details. The reason for this undertaking is to ensure that should there be a fire evacuation you are accounted for and if the College needs to contact you in an emergency, your contact details are available.</w:t>
      </w:r>
    </w:p>
    <w:p w14:paraId="2E544B6D" w14:textId="77777777" w:rsidR="00826654" w:rsidRPr="008A32AC" w:rsidRDefault="00826654">
      <w:pPr>
        <w:rPr>
          <w:rFonts w:ascii="Arial" w:hAnsi="Arial" w:cs="Arial"/>
          <w:sz w:val="22"/>
          <w:szCs w:val="18"/>
        </w:rPr>
      </w:pPr>
    </w:p>
    <w:p w14:paraId="72DE5DE0" w14:textId="62339703" w:rsidR="00826654" w:rsidRPr="008A32AC" w:rsidRDefault="00AB328F">
      <w:pPr>
        <w:rPr>
          <w:rFonts w:ascii="Arial" w:hAnsi="Arial" w:cs="Arial"/>
          <w:sz w:val="22"/>
          <w:szCs w:val="18"/>
        </w:rPr>
      </w:pPr>
      <w:r w:rsidRPr="008A32AC">
        <w:rPr>
          <w:rFonts w:ascii="Arial" w:hAnsi="Arial" w:cs="Arial"/>
          <w:iCs/>
          <w:color w:val="993300"/>
          <w:sz w:val="22"/>
          <w:szCs w:val="18"/>
        </w:rPr>
        <w:t>2.1</w:t>
      </w:r>
      <w:r w:rsidR="004A183B">
        <w:rPr>
          <w:rFonts w:ascii="Arial" w:hAnsi="Arial" w:cs="Arial"/>
          <w:iCs/>
          <w:color w:val="993300"/>
          <w:sz w:val="22"/>
          <w:szCs w:val="18"/>
        </w:rPr>
        <w:t>0</w:t>
      </w:r>
      <w:r w:rsidRPr="008A32AC">
        <w:rPr>
          <w:rFonts w:ascii="Arial" w:hAnsi="Arial" w:cs="Arial"/>
          <w:i/>
          <w:iCs/>
          <w:color w:val="993300"/>
          <w:sz w:val="22"/>
          <w:szCs w:val="18"/>
        </w:rPr>
        <w:tab/>
      </w:r>
      <w:r w:rsidR="00826654" w:rsidRPr="008A32AC">
        <w:rPr>
          <w:rFonts w:ascii="Arial" w:hAnsi="Arial" w:cs="Arial"/>
          <w:i/>
          <w:iCs/>
          <w:color w:val="993300"/>
          <w:sz w:val="22"/>
          <w:szCs w:val="18"/>
        </w:rPr>
        <w:t>You undertake</w:t>
      </w:r>
      <w:r w:rsidR="00826654" w:rsidRPr="008A32AC">
        <w:rPr>
          <w:rFonts w:ascii="Arial" w:hAnsi="Arial" w:cs="Arial"/>
          <w:sz w:val="22"/>
          <w:szCs w:val="18"/>
        </w:rPr>
        <w:t xml:space="preserve"> to vacate your room</w:t>
      </w:r>
      <w:r w:rsidR="00AC2F75" w:rsidRPr="008A32AC">
        <w:rPr>
          <w:rFonts w:ascii="Arial" w:hAnsi="Arial" w:cs="Arial"/>
          <w:sz w:val="22"/>
          <w:szCs w:val="18"/>
        </w:rPr>
        <w:t>, leaving it in a clean and tidy state,</w:t>
      </w:r>
      <w:r w:rsidR="00826654" w:rsidRPr="008A32AC">
        <w:rPr>
          <w:rFonts w:ascii="Arial" w:hAnsi="Arial" w:cs="Arial"/>
          <w:sz w:val="22"/>
          <w:szCs w:val="18"/>
        </w:rPr>
        <w:t xml:space="preserve"> and remove your belongings by </w:t>
      </w:r>
      <w:r w:rsidR="00667B0C" w:rsidRPr="008A32AC">
        <w:rPr>
          <w:rFonts w:ascii="Arial" w:hAnsi="Arial" w:cs="Arial"/>
          <w:sz w:val="22"/>
          <w:szCs w:val="18"/>
        </w:rPr>
        <w:t>the due dates and times indicated in section 1.1 above.</w:t>
      </w:r>
      <w:r w:rsidR="00826654" w:rsidRPr="008A32AC">
        <w:rPr>
          <w:rFonts w:ascii="Arial" w:hAnsi="Arial" w:cs="Arial"/>
          <w:sz w:val="22"/>
          <w:szCs w:val="18"/>
        </w:rPr>
        <w:t xml:space="preserve"> You accept that any of your belongings</w:t>
      </w:r>
      <w:r w:rsidR="00C110E8" w:rsidRPr="008A32AC">
        <w:rPr>
          <w:rFonts w:ascii="Arial" w:hAnsi="Arial" w:cs="Arial"/>
          <w:sz w:val="22"/>
          <w:szCs w:val="18"/>
        </w:rPr>
        <w:t>, goods or food</w:t>
      </w:r>
      <w:r w:rsidR="00826654" w:rsidRPr="008A32AC">
        <w:rPr>
          <w:rFonts w:ascii="Arial" w:hAnsi="Arial" w:cs="Arial"/>
          <w:sz w:val="22"/>
          <w:szCs w:val="18"/>
        </w:rPr>
        <w:t xml:space="preserve"> le</w:t>
      </w:r>
      <w:r w:rsidR="00EB7C52" w:rsidRPr="008A32AC">
        <w:rPr>
          <w:rFonts w:ascii="Arial" w:hAnsi="Arial" w:cs="Arial"/>
          <w:sz w:val="22"/>
          <w:szCs w:val="18"/>
        </w:rPr>
        <w:t>ft in rooms, cupboards</w:t>
      </w:r>
      <w:r w:rsidR="00C110E8" w:rsidRPr="008A32AC">
        <w:rPr>
          <w:rFonts w:ascii="Arial" w:hAnsi="Arial" w:cs="Arial"/>
          <w:sz w:val="22"/>
          <w:szCs w:val="18"/>
        </w:rPr>
        <w:t>, pantry area assigned to your room</w:t>
      </w:r>
      <w:r w:rsidR="00EB7C52" w:rsidRPr="008A32AC">
        <w:rPr>
          <w:rFonts w:ascii="Arial" w:hAnsi="Arial" w:cs="Arial"/>
          <w:sz w:val="22"/>
          <w:szCs w:val="18"/>
        </w:rPr>
        <w:t xml:space="preserve"> </w:t>
      </w:r>
      <w:r w:rsidR="00826654" w:rsidRPr="008A32AC">
        <w:rPr>
          <w:rFonts w:ascii="Arial" w:hAnsi="Arial" w:cs="Arial"/>
          <w:sz w:val="22"/>
          <w:szCs w:val="18"/>
        </w:rPr>
        <w:t xml:space="preserve">or elsewhere on the College premises </w:t>
      </w:r>
      <w:r w:rsidR="00EB7C52" w:rsidRPr="008A32AC">
        <w:rPr>
          <w:rFonts w:ascii="Arial" w:hAnsi="Arial" w:cs="Arial"/>
          <w:sz w:val="22"/>
          <w:szCs w:val="18"/>
        </w:rPr>
        <w:t xml:space="preserve">(with the exception of lockers – see next section) </w:t>
      </w:r>
      <w:r w:rsidR="00826654" w:rsidRPr="008A32AC">
        <w:rPr>
          <w:rFonts w:ascii="Arial" w:hAnsi="Arial" w:cs="Arial"/>
          <w:sz w:val="22"/>
          <w:szCs w:val="18"/>
        </w:rPr>
        <w:t xml:space="preserve">after this date, unless written permission has been obtained, will be deemed to be unwanted and disposed of. You accept that failure to vacate the room/s </w:t>
      </w:r>
      <w:r w:rsidR="00667B0C" w:rsidRPr="008A32AC">
        <w:rPr>
          <w:rFonts w:ascii="Arial" w:hAnsi="Arial" w:cs="Arial"/>
          <w:sz w:val="22"/>
          <w:szCs w:val="18"/>
        </w:rPr>
        <w:t>by the due dates and times indicated in section 1.1 above will</w:t>
      </w:r>
      <w:r w:rsidR="00826654" w:rsidRPr="008A32AC">
        <w:rPr>
          <w:rFonts w:ascii="Arial" w:hAnsi="Arial" w:cs="Arial"/>
          <w:sz w:val="22"/>
          <w:szCs w:val="18"/>
        </w:rPr>
        <w:t xml:space="preserve"> result in a charge </w:t>
      </w:r>
      <w:r w:rsidR="00803B15" w:rsidRPr="008A32AC">
        <w:rPr>
          <w:rFonts w:ascii="Arial" w:hAnsi="Arial" w:cs="Arial"/>
          <w:sz w:val="22"/>
          <w:szCs w:val="18"/>
        </w:rPr>
        <w:t>being levied in accordance with the vacation residence application procedures</w:t>
      </w:r>
      <w:r w:rsidR="00686A04" w:rsidRPr="008A32AC">
        <w:rPr>
          <w:rFonts w:ascii="Arial" w:hAnsi="Arial" w:cs="Arial"/>
          <w:sz w:val="22"/>
          <w:szCs w:val="18"/>
        </w:rPr>
        <w:t xml:space="preserve">. </w:t>
      </w:r>
      <w:r w:rsidR="00826654" w:rsidRPr="008A32AC">
        <w:rPr>
          <w:rFonts w:ascii="Arial" w:hAnsi="Arial" w:cs="Arial"/>
          <w:sz w:val="22"/>
          <w:szCs w:val="18"/>
        </w:rPr>
        <w:t xml:space="preserve">This is without prejudice to the College’s right to take such legal action as may be necessary to effect the termination of the </w:t>
      </w:r>
      <w:r w:rsidR="005670C5" w:rsidRPr="008A32AC">
        <w:rPr>
          <w:rFonts w:ascii="Arial" w:hAnsi="Arial" w:cs="Arial"/>
          <w:sz w:val="22"/>
          <w:szCs w:val="18"/>
        </w:rPr>
        <w:t>Agreement</w:t>
      </w:r>
      <w:r w:rsidR="00826654" w:rsidRPr="008A32AC">
        <w:rPr>
          <w:rFonts w:ascii="Arial" w:hAnsi="Arial" w:cs="Arial"/>
          <w:sz w:val="22"/>
          <w:szCs w:val="18"/>
        </w:rPr>
        <w:t xml:space="preserve"> and to seek from the Court, in addition to any damages, the payment of the costs of any action entered against you. The reasons for these provisions is that there is absolute clarity about the nature of your obligations under this </w:t>
      </w:r>
      <w:r w:rsidR="005670C5" w:rsidRPr="008A32AC">
        <w:rPr>
          <w:rFonts w:ascii="Arial" w:hAnsi="Arial" w:cs="Arial"/>
          <w:sz w:val="22"/>
          <w:szCs w:val="18"/>
        </w:rPr>
        <w:t>Agreement</w:t>
      </w:r>
      <w:r w:rsidR="00826654" w:rsidRPr="008A32AC">
        <w:rPr>
          <w:rFonts w:ascii="Arial" w:hAnsi="Arial" w:cs="Arial"/>
          <w:sz w:val="22"/>
          <w:szCs w:val="18"/>
        </w:rPr>
        <w:t xml:space="preserve"> </w:t>
      </w:r>
      <w:r w:rsidR="00826654" w:rsidRPr="008A32AC">
        <w:rPr>
          <w:rFonts w:ascii="Arial" w:hAnsi="Arial" w:cs="Arial"/>
          <w:sz w:val="22"/>
          <w:szCs w:val="18"/>
        </w:rPr>
        <w:lastRenderedPageBreak/>
        <w:t>and an acknowledgement that failure to vacate at the given time puts at risk the obligations the College has to others and could involve it in significant costs. These provisions are also designed to ensure the security of your belongings. The College is always prepared to consider special circumstances which relate to minor extensions on the time for the vacation of rooms due to travel arrangements where booking and cleaning schedules allow. These must be notified by email to the Accommodation Office at least 7 days prior to the started date and time of vacation.</w:t>
      </w:r>
    </w:p>
    <w:p w14:paraId="57C44CF0" w14:textId="77777777" w:rsidR="00826654" w:rsidRPr="008A32AC" w:rsidRDefault="00826654">
      <w:pPr>
        <w:rPr>
          <w:rFonts w:ascii="Arial" w:hAnsi="Arial" w:cs="Arial"/>
          <w:sz w:val="22"/>
          <w:szCs w:val="18"/>
        </w:rPr>
      </w:pPr>
    </w:p>
    <w:p w14:paraId="20C8890D" w14:textId="46EFB197" w:rsidR="00EB7C52" w:rsidRPr="008A32AC" w:rsidRDefault="00A358CF">
      <w:pPr>
        <w:rPr>
          <w:rFonts w:ascii="Arial" w:hAnsi="Arial" w:cs="Arial"/>
          <w:i/>
          <w:sz w:val="22"/>
          <w:szCs w:val="18"/>
        </w:rPr>
      </w:pPr>
      <w:r w:rsidRPr="008A32AC">
        <w:rPr>
          <w:rFonts w:ascii="Arial" w:hAnsi="Arial" w:cs="Arial"/>
          <w:color w:val="993300"/>
          <w:sz w:val="22"/>
          <w:szCs w:val="18"/>
        </w:rPr>
        <w:t>2.1</w:t>
      </w:r>
      <w:r w:rsidR="004A183B">
        <w:rPr>
          <w:rFonts w:ascii="Arial" w:hAnsi="Arial" w:cs="Arial"/>
          <w:color w:val="993300"/>
          <w:sz w:val="22"/>
          <w:szCs w:val="18"/>
        </w:rPr>
        <w:t>1</w:t>
      </w:r>
      <w:r w:rsidR="00AB328F" w:rsidRPr="008A32AC">
        <w:rPr>
          <w:rFonts w:ascii="Arial" w:hAnsi="Arial" w:cs="Arial"/>
          <w:i/>
          <w:color w:val="993300"/>
          <w:sz w:val="22"/>
          <w:szCs w:val="18"/>
        </w:rPr>
        <w:tab/>
      </w:r>
      <w:r w:rsidR="00EB7C52" w:rsidRPr="008A32AC">
        <w:rPr>
          <w:rFonts w:ascii="Arial" w:hAnsi="Arial" w:cs="Arial"/>
          <w:i/>
          <w:color w:val="993300"/>
          <w:sz w:val="22"/>
          <w:szCs w:val="18"/>
        </w:rPr>
        <w:t xml:space="preserve">You undertake </w:t>
      </w:r>
      <w:r w:rsidR="00EB7C52" w:rsidRPr="008A32AC">
        <w:rPr>
          <w:rFonts w:ascii="Arial" w:hAnsi="Arial" w:cs="Arial"/>
          <w:sz w:val="22"/>
          <w:szCs w:val="18"/>
        </w:rPr>
        <w:t xml:space="preserve">to remove all your belongings from any locker assigned to you </w:t>
      </w:r>
      <w:r w:rsidR="00C65CAC" w:rsidRPr="008A32AC">
        <w:rPr>
          <w:rFonts w:ascii="Arial" w:hAnsi="Arial" w:cs="Arial"/>
          <w:sz w:val="22"/>
          <w:szCs w:val="18"/>
        </w:rPr>
        <w:t xml:space="preserve">on the main College site </w:t>
      </w:r>
      <w:r w:rsidR="00EB7C52" w:rsidRPr="008A32AC">
        <w:rPr>
          <w:rFonts w:ascii="Arial" w:hAnsi="Arial" w:cs="Arial"/>
          <w:sz w:val="22"/>
          <w:szCs w:val="18"/>
        </w:rPr>
        <w:t xml:space="preserve">by 12.00 </w:t>
      </w:r>
      <w:r w:rsidR="00C17728">
        <w:rPr>
          <w:rFonts w:ascii="Arial" w:hAnsi="Arial" w:cs="Arial"/>
          <w:sz w:val="22"/>
          <w:szCs w:val="18"/>
        </w:rPr>
        <w:t>midday</w:t>
      </w:r>
      <w:r w:rsidR="00EB7C52" w:rsidRPr="008A32AC">
        <w:rPr>
          <w:rFonts w:ascii="Arial" w:hAnsi="Arial" w:cs="Arial"/>
          <w:sz w:val="22"/>
          <w:szCs w:val="18"/>
        </w:rPr>
        <w:t xml:space="preserve"> on Monday of Week 0 of Michaelmas Term after the expiry of this </w:t>
      </w:r>
      <w:r w:rsidR="005670C5" w:rsidRPr="008A32AC">
        <w:rPr>
          <w:rFonts w:ascii="Arial" w:hAnsi="Arial" w:cs="Arial"/>
          <w:sz w:val="22"/>
          <w:szCs w:val="18"/>
        </w:rPr>
        <w:t>Agreement</w:t>
      </w:r>
      <w:r w:rsidR="00EB7C52" w:rsidRPr="008A32AC">
        <w:rPr>
          <w:rFonts w:ascii="Arial" w:hAnsi="Arial" w:cs="Arial"/>
          <w:sz w:val="22"/>
          <w:szCs w:val="18"/>
        </w:rPr>
        <w:t xml:space="preserve"> or, in the case of Second Year Modern Linguists or Final Year Students, by 12.00 </w:t>
      </w:r>
      <w:r w:rsidR="00C17728">
        <w:rPr>
          <w:rFonts w:ascii="Arial" w:hAnsi="Arial" w:cs="Arial"/>
          <w:sz w:val="22"/>
          <w:szCs w:val="18"/>
        </w:rPr>
        <w:t>midday</w:t>
      </w:r>
      <w:r w:rsidR="00EB7C52" w:rsidRPr="008A32AC">
        <w:rPr>
          <w:rFonts w:ascii="Arial" w:hAnsi="Arial" w:cs="Arial"/>
          <w:sz w:val="22"/>
          <w:szCs w:val="18"/>
        </w:rPr>
        <w:t xml:space="preserve"> on Saturday of Week 9 of Trinity Term. Thereafter, you accept that any locker </w:t>
      </w:r>
      <w:r w:rsidR="00C65CAC" w:rsidRPr="008A32AC">
        <w:rPr>
          <w:rFonts w:ascii="Arial" w:hAnsi="Arial" w:cs="Arial"/>
          <w:sz w:val="22"/>
          <w:szCs w:val="18"/>
        </w:rPr>
        <w:t xml:space="preserve">on the main College site </w:t>
      </w:r>
      <w:r w:rsidR="00EB7C52" w:rsidRPr="008A32AC">
        <w:rPr>
          <w:rFonts w:ascii="Arial" w:hAnsi="Arial" w:cs="Arial"/>
          <w:sz w:val="22"/>
          <w:szCs w:val="18"/>
        </w:rPr>
        <w:t xml:space="preserve">may be opened, </w:t>
      </w:r>
      <w:r w:rsidR="00AC2F75" w:rsidRPr="008A32AC">
        <w:rPr>
          <w:rFonts w:ascii="Arial" w:hAnsi="Arial" w:cs="Arial"/>
          <w:sz w:val="22"/>
          <w:szCs w:val="18"/>
        </w:rPr>
        <w:t>(</w:t>
      </w:r>
      <w:r w:rsidR="00EB7C52" w:rsidRPr="008A32AC">
        <w:rPr>
          <w:rFonts w:ascii="Arial" w:hAnsi="Arial" w:cs="Arial"/>
          <w:sz w:val="22"/>
          <w:szCs w:val="18"/>
        </w:rPr>
        <w:t>wi</w:t>
      </w:r>
      <w:r w:rsidR="00AC2F75" w:rsidRPr="008A32AC">
        <w:rPr>
          <w:rFonts w:ascii="Arial" w:hAnsi="Arial" w:cs="Arial"/>
          <w:sz w:val="22"/>
          <w:szCs w:val="18"/>
        </w:rPr>
        <w:t>thout claim for damage to locks) and belongings removed (</w:t>
      </w:r>
      <w:r w:rsidR="00EB7C52" w:rsidRPr="008A32AC">
        <w:rPr>
          <w:rFonts w:ascii="Arial" w:hAnsi="Arial" w:cs="Arial"/>
          <w:sz w:val="22"/>
          <w:szCs w:val="18"/>
        </w:rPr>
        <w:t>without claim for losses</w:t>
      </w:r>
      <w:r w:rsidR="00AC2F75" w:rsidRPr="008A32AC">
        <w:rPr>
          <w:rFonts w:ascii="Arial" w:hAnsi="Arial" w:cs="Arial"/>
          <w:sz w:val="22"/>
          <w:szCs w:val="18"/>
        </w:rPr>
        <w:t>)</w:t>
      </w:r>
      <w:r w:rsidR="00EB7C52" w:rsidRPr="008A32AC">
        <w:rPr>
          <w:rFonts w:ascii="Arial" w:hAnsi="Arial" w:cs="Arial"/>
          <w:sz w:val="22"/>
          <w:szCs w:val="18"/>
        </w:rPr>
        <w:t>.</w:t>
      </w:r>
      <w:r w:rsidR="00AC2F75" w:rsidRPr="008A32AC">
        <w:rPr>
          <w:rFonts w:ascii="Arial" w:hAnsi="Arial" w:cs="Arial"/>
          <w:sz w:val="22"/>
          <w:szCs w:val="18"/>
        </w:rPr>
        <w:t xml:space="preserve"> Any student found to have amended or removed a locker number or who has deliberately used the wrong or </w:t>
      </w:r>
      <w:r w:rsidR="00DC31F6" w:rsidRPr="008A32AC">
        <w:rPr>
          <w:rFonts w:ascii="Arial" w:hAnsi="Arial" w:cs="Arial"/>
          <w:sz w:val="22"/>
          <w:szCs w:val="18"/>
        </w:rPr>
        <w:t xml:space="preserve">an </w:t>
      </w:r>
      <w:r w:rsidR="00AC2F75" w:rsidRPr="008A32AC">
        <w:rPr>
          <w:rFonts w:ascii="Arial" w:hAnsi="Arial" w:cs="Arial"/>
          <w:sz w:val="22"/>
          <w:szCs w:val="18"/>
        </w:rPr>
        <w:t>unassigned locker will be charged £50.</w:t>
      </w:r>
      <w:r w:rsidR="003514C3" w:rsidRPr="008A32AC">
        <w:t xml:space="preserve"> </w:t>
      </w:r>
      <w:r w:rsidR="003514C3" w:rsidRPr="008A32AC">
        <w:rPr>
          <w:rFonts w:ascii="Arial" w:hAnsi="Arial" w:cs="Arial"/>
          <w:sz w:val="22"/>
          <w:szCs w:val="18"/>
        </w:rPr>
        <w:t>Lockers are used at your own risk. We offer no guarantee for the safety of items and may, in certain circumstances, have to move items when necessary. Items stored are at owner’s risk - no cash reimbursement will be offered in the event of loss or damage of these items. They are left entirely at the owner’s risk.</w:t>
      </w:r>
    </w:p>
    <w:p w14:paraId="483E86D9" w14:textId="77777777" w:rsidR="00EB7C52" w:rsidRPr="008A32AC" w:rsidRDefault="00EB7C52">
      <w:pPr>
        <w:rPr>
          <w:rFonts w:ascii="Arial" w:hAnsi="Arial" w:cs="Arial"/>
          <w:i/>
          <w:sz w:val="22"/>
          <w:szCs w:val="18"/>
        </w:rPr>
      </w:pPr>
    </w:p>
    <w:p w14:paraId="21C8057B" w14:textId="74FCA731" w:rsidR="00686A04" w:rsidRPr="008A32AC" w:rsidRDefault="00AB328F">
      <w:pPr>
        <w:rPr>
          <w:rFonts w:ascii="Arial" w:hAnsi="Arial" w:cs="Arial"/>
          <w:sz w:val="22"/>
          <w:szCs w:val="18"/>
        </w:rPr>
      </w:pPr>
      <w:r w:rsidRPr="008A32AC">
        <w:rPr>
          <w:rFonts w:ascii="Arial" w:hAnsi="Arial" w:cs="Arial"/>
          <w:iCs/>
          <w:color w:val="993300"/>
          <w:sz w:val="22"/>
          <w:szCs w:val="18"/>
        </w:rPr>
        <w:t>2.</w:t>
      </w:r>
      <w:r w:rsidR="00C86B6D" w:rsidRPr="008A32AC">
        <w:rPr>
          <w:rFonts w:ascii="Arial" w:hAnsi="Arial" w:cs="Arial"/>
          <w:iCs/>
          <w:color w:val="993300"/>
          <w:sz w:val="22"/>
          <w:szCs w:val="18"/>
        </w:rPr>
        <w:t>1</w:t>
      </w:r>
      <w:r w:rsidR="004A183B">
        <w:rPr>
          <w:rFonts w:ascii="Arial" w:hAnsi="Arial" w:cs="Arial"/>
          <w:iCs/>
          <w:color w:val="993300"/>
          <w:sz w:val="22"/>
          <w:szCs w:val="18"/>
        </w:rPr>
        <w:t>2</w:t>
      </w:r>
      <w:r w:rsidRPr="008A32AC">
        <w:rPr>
          <w:rFonts w:ascii="Arial" w:hAnsi="Arial" w:cs="Arial"/>
          <w:i/>
          <w:iCs/>
          <w:color w:val="993300"/>
          <w:sz w:val="22"/>
          <w:szCs w:val="18"/>
        </w:rPr>
        <w:tab/>
      </w:r>
      <w:r w:rsidR="00826654" w:rsidRPr="008A32AC">
        <w:rPr>
          <w:rFonts w:ascii="Arial" w:hAnsi="Arial" w:cs="Arial"/>
          <w:i/>
          <w:iCs/>
          <w:color w:val="993300"/>
          <w:sz w:val="22"/>
          <w:szCs w:val="18"/>
        </w:rPr>
        <w:t>You undertake</w:t>
      </w:r>
      <w:r w:rsidR="00826654" w:rsidRPr="008A32AC">
        <w:rPr>
          <w:rFonts w:ascii="Arial" w:hAnsi="Arial" w:cs="Arial"/>
          <w:sz w:val="22"/>
          <w:szCs w:val="18"/>
        </w:rPr>
        <w:t xml:space="preserve"> not to use the premises for any purpose(s) other than living accommodation for yourself during your attendance at the College and you must not carry on any profession, trade or business on the premises.</w:t>
      </w:r>
    </w:p>
    <w:p w14:paraId="11870093" w14:textId="77777777" w:rsidR="00826654" w:rsidRPr="008A32AC" w:rsidRDefault="00826654">
      <w:pPr>
        <w:rPr>
          <w:rFonts w:ascii="Arial" w:hAnsi="Arial" w:cs="Arial"/>
          <w:color w:val="993300"/>
          <w:sz w:val="22"/>
          <w:szCs w:val="18"/>
        </w:rPr>
      </w:pPr>
    </w:p>
    <w:p w14:paraId="032DC66C" w14:textId="6F0EA76C" w:rsidR="00826654" w:rsidRPr="008A32AC" w:rsidRDefault="00C86B6D">
      <w:pPr>
        <w:rPr>
          <w:rFonts w:ascii="Arial" w:hAnsi="Arial" w:cs="Arial"/>
          <w:sz w:val="22"/>
          <w:szCs w:val="18"/>
        </w:rPr>
      </w:pPr>
      <w:r w:rsidRPr="008A32AC">
        <w:rPr>
          <w:rFonts w:ascii="Arial" w:hAnsi="Arial" w:cs="Arial"/>
          <w:iCs/>
          <w:color w:val="993300"/>
          <w:sz w:val="22"/>
          <w:szCs w:val="18"/>
        </w:rPr>
        <w:t>2.1</w:t>
      </w:r>
      <w:r w:rsidR="004A183B">
        <w:rPr>
          <w:rFonts w:ascii="Arial" w:hAnsi="Arial" w:cs="Arial"/>
          <w:iCs/>
          <w:color w:val="993300"/>
          <w:sz w:val="22"/>
          <w:szCs w:val="18"/>
        </w:rPr>
        <w:t>3</w:t>
      </w:r>
      <w:r w:rsidRPr="008A32AC">
        <w:rPr>
          <w:rFonts w:ascii="Arial" w:hAnsi="Arial" w:cs="Arial"/>
          <w:i/>
          <w:iCs/>
          <w:color w:val="993300"/>
          <w:sz w:val="22"/>
          <w:szCs w:val="18"/>
        </w:rPr>
        <w:tab/>
      </w:r>
      <w:r w:rsidR="00826654" w:rsidRPr="008A32AC">
        <w:rPr>
          <w:rFonts w:ascii="Arial" w:hAnsi="Arial" w:cs="Arial"/>
          <w:i/>
          <w:iCs/>
          <w:color w:val="993300"/>
          <w:sz w:val="22"/>
          <w:szCs w:val="18"/>
        </w:rPr>
        <w:t>You undertake</w:t>
      </w:r>
      <w:r w:rsidR="00826654" w:rsidRPr="008A32AC">
        <w:rPr>
          <w:rFonts w:ascii="Arial" w:hAnsi="Arial" w:cs="Arial"/>
          <w:i/>
          <w:iCs/>
          <w:sz w:val="22"/>
          <w:szCs w:val="18"/>
        </w:rPr>
        <w:t xml:space="preserve"> </w:t>
      </w:r>
      <w:r w:rsidR="00826654" w:rsidRPr="008A32AC">
        <w:rPr>
          <w:rFonts w:ascii="Arial" w:hAnsi="Arial" w:cs="Arial"/>
          <w:sz w:val="22"/>
          <w:szCs w:val="18"/>
        </w:rPr>
        <w:t>to respect</w:t>
      </w:r>
      <w:r w:rsidR="00826654" w:rsidRPr="008A32AC">
        <w:rPr>
          <w:rFonts w:ascii="Arial" w:hAnsi="Arial" w:cs="Arial"/>
          <w:i/>
          <w:iCs/>
          <w:sz w:val="22"/>
          <w:szCs w:val="18"/>
        </w:rPr>
        <w:t xml:space="preserve"> </w:t>
      </w:r>
      <w:r w:rsidR="00826654" w:rsidRPr="008A32AC">
        <w:rPr>
          <w:rFonts w:ascii="Arial" w:hAnsi="Arial" w:cs="Arial"/>
          <w:sz w:val="22"/>
          <w:szCs w:val="18"/>
        </w:rPr>
        <w:t>the right of all residents to the freedom to rest and work undisturbed</w:t>
      </w:r>
      <w:r w:rsidR="00686A04" w:rsidRPr="008A32AC">
        <w:rPr>
          <w:rFonts w:ascii="Arial" w:hAnsi="Arial" w:cs="Arial"/>
          <w:sz w:val="22"/>
          <w:szCs w:val="18"/>
        </w:rPr>
        <w:t xml:space="preserve">. </w:t>
      </w:r>
      <w:r w:rsidR="00826654" w:rsidRPr="008A32AC">
        <w:rPr>
          <w:rFonts w:ascii="Arial" w:hAnsi="Arial" w:cs="Arial"/>
          <w:sz w:val="22"/>
          <w:szCs w:val="18"/>
        </w:rPr>
        <w:t>Reasonable quiet must be maintained at all times. A particularly serious view will be taken of noise made by those resident in College ac</w:t>
      </w:r>
      <w:r w:rsidR="00355BE5" w:rsidRPr="008A32AC">
        <w:rPr>
          <w:rFonts w:ascii="Arial" w:hAnsi="Arial" w:cs="Arial"/>
          <w:sz w:val="22"/>
          <w:szCs w:val="18"/>
        </w:rPr>
        <w:t>commodation after 11.0</w:t>
      </w:r>
      <w:r w:rsidR="00826654" w:rsidRPr="008A32AC">
        <w:rPr>
          <w:rFonts w:ascii="Arial" w:hAnsi="Arial" w:cs="Arial"/>
          <w:sz w:val="22"/>
          <w:szCs w:val="18"/>
        </w:rPr>
        <w:t>0</w:t>
      </w:r>
      <w:r w:rsidR="000F66B0">
        <w:rPr>
          <w:rFonts w:ascii="Arial" w:hAnsi="Arial" w:cs="Arial"/>
          <w:sz w:val="22"/>
          <w:szCs w:val="18"/>
        </w:rPr>
        <w:t> </w:t>
      </w:r>
      <w:r w:rsidR="002E5131">
        <w:rPr>
          <w:rFonts w:ascii="Arial" w:hAnsi="Arial" w:cs="Arial"/>
          <w:sz w:val="22"/>
          <w:szCs w:val="18"/>
        </w:rPr>
        <w:t>p.m.</w:t>
      </w:r>
      <w:r w:rsidR="00826654" w:rsidRPr="008A32AC">
        <w:rPr>
          <w:rFonts w:ascii="Arial" w:hAnsi="Arial" w:cs="Arial"/>
          <w:sz w:val="22"/>
          <w:szCs w:val="18"/>
        </w:rPr>
        <w:t xml:space="preserve"> and before 8.00</w:t>
      </w:r>
      <w:r w:rsidR="000F66B0">
        <w:rPr>
          <w:rFonts w:ascii="Arial" w:hAnsi="Arial" w:cs="Arial"/>
          <w:sz w:val="22"/>
          <w:szCs w:val="18"/>
        </w:rPr>
        <w:t> </w:t>
      </w:r>
      <w:r w:rsidR="002E5131">
        <w:rPr>
          <w:rFonts w:ascii="Arial" w:hAnsi="Arial" w:cs="Arial"/>
          <w:sz w:val="22"/>
          <w:szCs w:val="18"/>
        </w:rPr>
        <w:t>a.m.</w:t>
      </w:r>
      <w:r w:rsidR="00826654" w:rsidRPr="008A32AC">
        <w:rPr>
          <w:rFonts w:ascii="Arial" w:hAnsi="Arial" w:cs="Arial"/>
          <w:sz w:val="22"/>
          <w:szCs w:val="18"/>
        </w:rPr>
        <w:t xml:space="preserve"> Music must not be audible outside the room in which the equipment is located. This implies that you should be prepared to close doors and windows so that noise is not audible outside your room. You accept that </w:t>
      </w:r>
      <w:r w:rsidR="00A9354E" w:rsidRPr="008A32AC">
        <w:rPr>
          <w:rFonts w:ascii="Arial" w:hAnsi="Arial" w:cs="Arial"/>
          <w:sz w:val="22"/>
          <w:szCs w:val="18"/>
        </w:rPr>
        <w:t>i</w:t>
      </w:r>
      <w:r w:rsidR="00826654" w:rsidRPr="008A32AC">
        <w:rPr>
          <w:rFonts w:ascii="Arial" w:hAnsi="Arial" w:cs="Arial"/>
          <w:sz w:val="22"/>
          <w:szCs w:val="18"/>
        </w:rPr>
        <w:t xml:space="preserve">f you cause a noise nuisance, you may be subject to disciplinary action under the College’s Regulations. If you cause a noise nuisance to a local resident, an Abatement Notice under the Environmental Protection Act 1990 may be served on you by an Environmental Health Office, and the equipment which is causing the noise nuisance may be impounded. You may also face a fine </w:t>
      </w:r>
      <w:r w:rsidR="001B2698" w:rsidRPr="008A32AC">
        <w:rPr>
          <w:rFonts w:ascii="Arial" w:hAnsi="Arial" w:cs="Arial"/>
          <w:sz w:val="22"/>
          <w:szCs w:val="18"/>
        </w:rPr>
        <w:t>o</w:t>
      </w:r>
      <w:r w:rsidR="00826654" w:rsidRPr="008A32AC">
        <w:rPr>
          <w:rFonts w:ascii="Arial" w:hAnsi="Arial" w:cs="Arial"/>
          <w:sz w:val="22"/>
          <w:szCs w:val="18"/>
        </w:rPr>
        <w:t xml:space="preserve">f up to £5,000 when you are in breach of a notice. </w:t>
      </w:r>
      <w:r w:rsidR="00826654" w:rsidRPr="008A32AC">
        <w:rPr>
          <w:rFonts w:ascii="Arial" w:hAnsi="Arial" w:cs="Arial"/>
          <w:i/>
          <w:iCs/>
          <w:color w:val="993300"/>
          <w:sz w:val="22"/>
          <w:szCs w:val="18"/>
        </w:rPr>
        <w:t>You undertake</w:t>
      </w:r>
      <w:r w:rsidR="00826654" w:rsidRPr="008A32AC">
        <w:rPr>
          <w:rFonts w:ascii="Arial" w:hAnsi="Arial" w:cs="Arial"/>
          <w:sz w:val="22"/>
          <w:szCs w:val="18"/>
        </w:rPr>
        <w:t xml:space="preserve"> to abide by the provisions of this clause.</w:t>
      </w:r>
    </w:p>
    <w:p w14:paraId="0E21C77F" w14:textId="77777777" w:rsidR="00826654" w:rsidRPr="008A32AC" w:rsidRDefault="00826654">
      <w:pPr>
        <w:rPr>
          <w:rFonts w:ascii="Arial" w:hAnsi="Arial" w:cs="Arial"/>
          <w:sz w:val="22"/>
          <w:szCs w:val="18"/>
        </w:rPr>
      </w:pPr>
    </w:p>
    <w:p w14:paraId="40EF17B3" w14:textId="62D7968A" w:rsidR="00686A04" w:rsidRPr="008A32AC" w:rsidRDefault="00A358CF">
      <w:pPr>
        <w:rPr>
          <w:rFonts w:ascii="Arial" w:hAnsi="Arial" w:cs="Arial"/>
          <w:sz w:val="22"/>
          <w:szCs w:val="18"/>
        </w:rPr>
      </w:pPr>
      <w:r w:rsidRPr="008A32AC">
        <w:rPr>
          <w:rFonts w:ascii="Arial" w:hAnsi="Arial" w:cs="Arial"/>
          <w:iCs/>
          <w:color w:val="993300"/>
          <w:sz w:val="22"/>
          <w:szCs w:val="18"/>
        </w:rPr>
        <w:t>2.1</w:t>
      </w:r>
      <w:r w:rsidR="004A183B">
        <w:rPr>
          <w:rFonts w:ascii="Arial" w:hAnsi="Arial" w:cs="Arial"/>
          <w:iCs/>
          <w:color w:val="993300"/>
          <w:sz w:val="22"/>
          <w:szCs w:val="18"/>
        </w:rPr>
        <w:t>4</w:t>
      </w:r>
      <w:r w:rsidR="00C86B6D" w:rsidRPr="008A32AC">
        <w:rPr>
          <w:rFonts w:ascii="Arial" w:hAnsi="Arial" w:cs="Arial"/>
          <w:i/>
          <w:iCs/>
          <w:color w:val="993300"/>
          <w:sz w:val="22"/>
          <w:szCs w:val="18"/>
        </w:rPr>
        <w:tab/>
      </w:r>
      <w:r w:rsidR="00826654" w:rsidRPr="008A32AC">
        <w:rPr>
          <w:rFonts w:ascii="Arial" w:hAnsi="Arial" w:cs="Arial"/>
          <w:i/>
          <w:iCs/>
          <w:color w:val="993300"/>
          <w:sz w:val="22"/>
          <w:szCs w:val="18"/>
        </w:rPr>
        <w:t>The College undertakes</w:t>
      </w:r>
      <w:r w:rsidR="00826654" w:rsidRPr="008A32AC">
        <w:rPr>
          <w:rFonts w:ascii="Arial" w:hAnsi="Arial" w:cs="Arial"/>
          <w:sz w:val="22"/>
          <w:szCs w:val="18"/>
        </w:rPr>
        <w:t xml:space="preserve"> to consult with resident students, primarily through Common Room Officers and, where appropriate, individual students on work which might cause noise or disruption. It will endeavour to limit work causing noise or disruption to after 8.30</w:t>
      </w:r>
      <w:r w:rsidR="000F66B0">
        <w:rPr>
          <w:rFonts w:ascii="Arial" w:hAnsi="Arial" w:cs="Arial"/>
          <w:sz w:val="22"/>
          <w:szCs w:val="18"/>
        </w:rPr>
        <w:t> </w:t>
      </w:r>
      <w:r w:rsidR="002E5131">
        <w:rPr>
          <w:rFonts w:ascii="Arial" w:hAnsi="Arial" w:cs="Arial"/>
          <w:sz w:val="22"/>
          <w:szCs w:val="18"/>
        </w:rPr>
        <w:t>a.m.</w:t>
      </w:r>
      <w:r w:rsidR="00826654" w:rsidRPr="008A32AC">
        <w:rPr>
          <w:rFonts w:ascii="Arial" w:hAnsi="Arial" w:cs="Arial"/>
          <w:sz w:val="22"/>
          <w:szCs w:val="18"/>
        </w:rPr>
        <w:t xml:space="preserve"> in the morning and before 6.00</w:t>
      </w:r>
      <w:r w:rsidR="000F66B0">
        <w:rPr>
          <w:rFonts w:ascii="Arial" w:hAnsi="Arial" w:cs="Arial"/>
          <w:sz w:val="22"/>
          <w:szCs w:val="18"/>
        </w:rPr>
        <w:t> </w:t>
      </w:r>
      <w:r w:rsidR="002E5131">
        <w:rPr>
          <w:rFonts w:ascii="Arial" w:hAnsi="Arial" w:cs="Arial"/>
          <w:sz w:val="22"/>
          <w:szCs w:val="18"/>
        </w:rPr>
        <w:t>p.m.</w:t>
      </w:r>
      <w:r w:rsidR="00826654" w:rsidRPr="008A32AC">
        <w:rPr>
          <w:rFonts w:ascii="Arial" w:hAnsi="Arial" w:cs="Arial"/>
          <w:sz w:val="22"/>
          <w:szCs w:val="18"/>
        </w:rPr>
        <w:t xml:space="preserve"> in the evening. </w:t>
      </w:r>
      <w:r w:rsidR="00CF5080" w:rsidRPr="008A32AC">
        <w:rPr>
          <w:rFonts w:ascii="Arial" w:hAnsi="Arial" w:cs="Arial"/>
          <w:sz w:val="22"/>
          <w:szCs w:val="18"/>
        </w:rPr>
        <w:t xml:space="preserve">In order to ensure that the College, of which you are a member, is able to protect the rights of other members, </w:t>
      </w:r>
      <w:r w:rsidR="00CF5080" w:rsidRPr="008A32AC">
        <w:rPr>
          <w:rFonts w:ascii="Arial" w:hAnsi="Arial" w:cs="Arial"/>
          <w:i/>
          <w:iCs/>
          <w:color w:val="993300"/>
          <w:sz w:val="22"/>
          <w:szCs w:val="18"/>
        </w:rPr>
        <w:t>y</w:t>
      </w:r>
      <w:r w:rsidR="00826654" w:rsidRPr="008A32AC">
        <w:rPr>
          <w:rFonts w:ascii="Arial" w:hAnsi="Arial" w:cs="Arial"/>
          <w:i/>
          <w:iCs/>
          <w:color w:val="993300"/>
          <w:sz w:val="22"/>
          <w:szCs w:val="18"/>
        </w:rPr>
        <w:t>ou undertake</w:t>
      </w:r>
      <w:r w:rsidR="00826654" w:rsidRPr="008A32AC">
        <w:rPr>
          <w:rFonts w:ascii="Arial" w:hAnsi="Arial" w:cs="Arial"/>
          <w:sz w:val="22"/>
          <w:szCs w:val="18"/>
        </w:rPr>
        <w:t xml:space="preserve"> to participate in constructive consultation on noise and disruption and to report instances </w:t>
      </w:r>
      <w:r w:rsidR="00595AAF" w:rsidRPr="008A32AC">
        <w:rPr>
          <w:rFonts w:ascii="Arial" w:hAnsi="Arial" w:cs="Arial"/>
          <w:sz w:val="22"/>
          <w:szCs w:val="18"/>
        </w:rPr>
        <w:t xml:space="preserve">to the </w:t>
      </w:r>
      <w:r w:rsidR="00721DD8" w:rsidRPr="008A32AC">
        <w:rPr>
          <w:rFonts w:ascii="Arial" w:hAnsi="Arial" w:cs="Arial"/>
          <w:sz w:val="22"/>
          <w:szCs w:val="18"/>
        </w:rPr>
        <w:t>Lodge/</w:t>
      </w:r>
      <w:r w:rsidR="00595AAF" w:rsidRPr="008A32AC">
        <w:rPr>
          <w:rFonts w:ascii="Arial" w:hAnsi="Arial" w:cs="Arial"/>
          <w:sz w:val="22"/>
          <w:szCs w:val="18"/>
        </w:rPr>
        <w:t>duty Junior Dean.</w:t>
      </w:r>
    </w:p>
    <w:p w14:paraId="2F6D003A" w14:textId="77777777" w:rsidR="00826654" w:rsidRPr="008A32AC" w:rsidRDefault="00826654">
      <w:pPr>
        <w:rPr>
          <w:rFonts w:ascii="Arial" w:hAnsi="Arial" w:cs="Arial"/>
          <w:sz w:val="22"/>
          <w:szCs w:val="18"/>
        </w:rPr>
      </w:pPr>
    </w:p>
    <w:p w14:paraId="03AE6E84" w14:textId="77777777" w:rsidR="00826654" w:rsidRPr="008A32AC" w:rsidRDefault="00C86B6D">
      <w:pPr>
        <w:pStyle w:val="Heading1"/>
        <w:rPr>
          <w:color w:val="993300"/>
        </w:rPr>
      </w:pPr>
      <w:r w:rsidRPr="008A32AC">
        <w:rPr>
          <w:color w:val="993300"/>
        </w:rPr>
        <w:t>3</w:t>
      </w:r>
      <w:r w:rsidR="00826654" w:rsidRPr="008A32AC">
        <w:rPr>
          <w:color w:val="993300"/>
        </w:rPr>
        <w:tab/>
        <w:t>Undertakings on Services</w:t>
      </w:r>
    </w:p>
    <w:p w14:paraId="55D26F54" w14:textId="77777777" w:rsidR="00826654" w:rsidRPr="008A32AC" w:rsidRDefault="00826654" w:rsidP="00E56CCA">
      <w:pPr>
        <w:keepNext/>
        <w:rPr>
          <w:sz w:val="22"/>
        </w:rPr>
      </w:pPr>
    </w:p>
    <w:p w14:paraId="0505DE42" w14:textId="3653F687" w:rsidR="00686A04" w:rsidRPr="00C17728" w:rsidRDefault="00C86B6D">
      <w:pPr>
        <w:pStyle w:val="Header"/>
        <w:tabs>
          <w:tab w:val="clear" w:pos="4153"/>
          <w:tab w:val="clear" w:pos="8306"/>
        </w:tabs>
        <w:rPr>
          <w:rFonts w:ascii="Arial" w:hAnsi="Arial" w:cs="Arial"/>
          <w:sz w:val="22"/>
        </w:rPr>
      </w:pPr>
      <w:r w:rsidRPr="008A32AC">
        <w:rPr>
          <w:rFonts w:ascii="Arial" w:hAnsi="Arial" w:cs="Arial"/>
          <w:iCs/>
          <w:color w:val="993300"/>
          <w:sz w:val="22"/>
        </w:rPr>
        <w:t>3.1</w:t>
      </w:r>
      <w:r w:rsidRPr="008A32AC">
        <w:rPr>
          <w:rFonts w:ascii="Arial" w:hAnsi="Arial" w:cs="Arial"/>
          <w:i/>
          <w:iCs/>
          <w:color w:val="993300"/>
          <w:sz w:val="22"/>
        </w:rPr>
        <w:tab/>
      </w:r>
      <w:r w:rsidR="00826654" w:rsidRPr="008A32AC">
        <w:rPr>
          <w:rFonts w:ascii="Arial" w:hAnsi="Arial" w:cs="Arial"/>
          <w:i/>
          <w:iCs/>
          <w:color w:val="993300"/>
          <w:sz w:val="22"/>
        </w:rPr>
        <w:t>The College undertakes</w:t>
      </w:r>
      <w:r w:rsidR="00826654" w:rsidRPr="008A32AC">
        <w:rPr>
          <w:rFonts w:ascii="Arial" w:hAnsi="Arial" w:cs="Arial"/>
          <w:sz w:val="22"/>
        </w:rPr>
        <w:t xml:space="preserve"> </w:t>
      </w:r>
      <w:r w:rsidR="008A32AC" w:rsidRPr="008A32AC">
        <w:rPr>
          <w:rFonts w:ascii="Arial" w:hAnsi="Arial" w:cs="Arial"/>
          <w:sz w:val="22"/>
        </w:rPr>
        <w:t>to supply heating, electrical and hot and cold water services to those in College accommodation, althou</w:t>
      </w:r>
      <w:r w:rsidR="008A32AC" w:rsidRPr="00C17728">
        <w:rPr>
          <w:rFonts w:ascii="Arial" w:hAnsi="Arial" w:cs="Arial"/>
          <w:sz w:val="22"/>
        </w:rPr>
        <w:t>gh in extenuating circumstances some disruption in service may be experienced. Where any disruption in these services might be anticipated, it will wherever possible inform resident students in advance. Should any disruption be unexpected, e.g. due to breakdown or caused by an external service supplier, then resident students will be informed as soon as possible.</w:t>
      </w:r>
      <w:r w:rsidR="000F66B0">
        <w:rPr>
          <w:rFonts w:ascii="Arial" w:hAnsi="Arial" w:cs="Arial"/>
          <w:sz w:val="22"/>
        </w:rPr>
        <w:t xml:space="preserve"> </w:t>
      </w:r>
      <w:r w:rsidR="008A32AC" w:rsidRPr="00C17728">
        <w:rPr>
          <w:rFonts w:ascii="Arial" w:hAnsi="Arial" w:cs="Arial"/>
          <w:sz w:val="22"/>
        </w:rPr>
        <w:t>In any instance, suitable alternative arrangements or accommodation will be provided as soon as is practicable.</w:t>
      </w:r>
    </w:p>
    <w:p w14:paraId="09A54B6E" w14:textId="18B7717A" w:rsidR="0038769C" w:rsidRPr="00C17728" w:rsidRDefault="0038769C">
      <w:pPr>
        <w:pStyle w:val="Header"/>
        <w:tabs>
          <w:tab w:val="clear" w:pos="4153"/>
          <w:tab w:val="clear" w:pos="8306"/>
        </w:tabs>
        <w:rPr>
          <w:rFonts w:ascii="Arial" w:hAnsi="Arial" w:cs="Arial"/>
          <w:sz w:val="22"/>
        </w:rPr>
      </w:pPr>
    </w:p>
    <w:p w14:paraId="39D4DFBD" w14:textId="1A2FCABB" w:rsidR="00C86B31" w:rsidRPr="001C44C9" w:rsidRDefault="00C86B31" w:rsidP="00C86B31">
      <w:pPr>
        <w:pStyle w:val="Header"/>
        <w:tabs>
          <w:tab w:val="left" w:pos="720"/>
        </w:tabs>
        <w:rPr>
          <w:rFonts w:ascii="Arial" w:hAnsi="Arial" w:cs="Arial"/>
          <w:sz w:val="22"/>
          <w:szCs w:val="22"/>
        </w:rPr>
      </w:pPr>
      <w:r w:rsidRPr="001C44C9">
        <w:rPr>
          <w:rFonts w:ascii="Arial" w:hAnsi="Arial" w:cs="Arial"/>
          <w:iCs/>
          <w:color w:val="993300"/>
          <w:sz w:val="22"/>
          <w:szCs w:val="18"/>
        </w:rPr>
        <w:t>3.1.1</w:t>
      </w:r>
      <w:r w:rsidRPr="001C44C9">
        <w:rPr>
          <w:rFonts w:ascii="Arial" w:hAnsi="Arial" w:cs="Arial"/>
          <w:sz w:val="22"/>
          <w:szCs w:val="22"/>
        </w:rPr>
        <w:tab/>
        <w:t xml:space="preserve">The College uses induction units in </w:t>
      </w:r>
      <w:r w:rsidR="00014FEE" w:rsidRPr="001C44C9">
        <w:rPr>
          <w:rFonts w:ascii="Arial" w:hAnsi="Arial" w:cs="Arial"/>
          <w:sz w:val="22"/>
          <w:szCs w:val="22"/>
        </w:rPr>
        <w:t xml:space="preserve">some of </w:t>
      </w:r>
      <w:r w:rsidRPr="001C44C9">
        <w:rPr>
          <w:rFonts w:ascii="Arial" w:hAnsi="Arial" w:cs="Arial"/>
          <w:sz w:val="22"/>
          <w:szCs w:val="22"/>
        </w:rPr>
        <w:t>the staircase pantries. If you wish to cook meals, please note that you should bring induction compatible</w:t>
      </w:r>
      <w:r w:rsidR="00014FEE" w:rsidRPr="001C44C9">
        <w:rPr>
          <w:rFonts w:ascii="Arial" w:hAnsi="Arial" w:cs="Arial"/>
          <w:sz w:val="22"/>
          <w:szCs w:val="22"/>
        </w:rPr>
        <w:t xml:space="preserve"> pots</w:t>
      </w:r>
      <w:r w:rsidRPr="001C44C9">
        <w:rPr>
          <w:rFonts w:ascii="Arial" w:hAnsi="Arial" w:cs="Arial"/>
          <w:sz w:val="22"/>
          <w:szCs w:val="22"/>
        </w:rPr>
        <w:t xml:space="preserve"> </w:t>
      </w:r>
      <w:r w:rsidR="00014FEE" w:rsidRPr="001C44C9">
        <w:rPr>
          <w:rFonts w:ascii="Arial" w:hAnsi="Arial" w:cs="Arial"/>
          <w:sz w:val="22"/>
          <w:szCs w:val="22"/>
        </w:rPr>
        <w:t xml:space="preserve">and </w:t>
      </w:r>
      <w:r w:rsidRPr="001C44C9">
        <w:rPr>
          <w:rFonts w:ascii="Arial" w:hAnsi="Arial" w:cs="Arial"/>
          <w:sz w:val="22"/>
          <w:szCs w:val="22"/>
        </w:rPr>
        <w:t>pans.</w:t>
      </w:r>
    </w:p>
    <w:p w14:paraId="4D2C3D4D" w14:textId="77777777" w:rsidR="00826654" w:rsidRPr="001C44C9" w:rsidRDefault="00826654">
      <w:pPr>
        <w:rPr>
          <w:sz w:val="22"/>
          <w:szCs w:val="18"/>
        </w:rPr>
      </w:pPr>
    </w:p>
    <w:p w14:paraId="35389D12" w14:textId="51EAF0F7" w:rsidR="000A6D19" w:rsidRPr="001C44C9" w:rsidRDefault="00C86B6D">
      <w:pPr>
        <w:rPr>
          <w:rFonts w:ascii="Arial" w:hAnsi="Arial" w:cs="Arial"/>
          <w:sz w:val="22"/>
          <w:szCs w:val="18"/>
        </w:rPr>
      </w:pPr>
      <w:r w:rsidRPr="001C44C9">
        <w:rPr>
          <w:rFonts w:ascii="Arial" w:hAnsi="Arial" w:cs="Arial"/>
          <w:iCs/>
          <w:color w:val="993300"/>
          <w:sz w:val="22"/>
          <w:szCs w:val="18"/>
        </w:rPr>
        <w:t>3.2</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sz w:val="22"/>
          <w:szCs w:val="18"/>
        </w:rPr>
        <w:t xml:space="preserve"> to provide a data connection and, </w:t>
      </w:r>
      <w:r w:rsidR="00E419D7" w:rsidRPr="001C44C9">
        <w:rPr>
          <w:rFonts w:ascii="Arial" w:hAnsi="Arial" w:cs="Arial"/>
          <w:sz w:val="22"/>
          <w:szCs w:val="18"/>
        </w:rPr>
        <w:t>where practicable following a request to</w:t>
      </w:r>
      <w:r w:rsidR="00826654" w:rsidRPr="001C44C9">
        <w:rPr>
          <w:rFonts w:ascii="Arial" w:hAnsi="Arial" w:cs="Arial"/>
          <w:sz w:val="22"/>
          <w:szCs w:val="18"/>
        </w:rPr>
        <w:t xml:space="preserve"> the </w:t>
      </w:r>
      <w:r w:rsidR="00B57FDE" w:rsidRPr="001C44C9">
        <w:rPr>
          <w:rFonts w:ascii="Arial" w:hAnsi="Arial" w:cs="Arial"/>
          <w:sz w:val="22"/>
          <w:szCs w:val="18"/>
        </w:rPr>
        <w:t>Lodge Manager</w:t>
      </w:r>
      <w:r w:rsidR="00D22D6B" w:rsidRPr="001C44C9">
        <w:rPr>
          <w:rFonts w:ascii="Arial" w:hAnsi="Arial" w:cs="Arial"/>
          <w:sz w:val="22"/>
          <w:szCs w:val="18"/>
        </w:rPr>
        <w:t>,</w:t>
      </w:r>
      <w:r w:rsidR="00826654" w:rsidRPr="001C44C9">
        <w:rPr>
          <w:rFonts w:ascii="Arial" w:hAnsi="Arial" w:cs="Arial"/>
          <w:sz w:val="22"/>
          <w:szCs w:val="18"/>
        </w:rPr>
        <w:t xml:space="preserve"> a telephone connection, </w:t>
      </w:r>
      <w:r w:rsidR="00C65CAC" w:rsidRPr="001C44C9">
        <w:rPr>
          <w:rFonts w:ascii="Arial" w:hAnsi="Arial" w:cs="Arial"/>
          <w:sz w:val="22"/>
          <w:szCs w:val="18"/>
        </w:rPr>
        <w:t>on the main College site.</w:t>
      </w:r>
    </w:p>
    <w:p w14:paraId="57EE9D2B" w14:textId="77777777" w:rsidR="000A6D19" w:rsidRPr="001C44C9" w:rsidRDefault="000A6D19" w:rsidP="000A6D19">
      <w:pPr>
        <w:rPr>
          <w:rFonts w:ascii="Arial" w:hAnsi="Arial" w:cs="Arial"/>
          <w:sz w:val="22"/>
          <w:szCs w:val="18"/>
        </w:rPr>
      </w:pPr>
    </w:p>
    <w:p w14:paraId="78106E75" w14:textId="77777777" w:rsidR="000A6D19" w:rsidRPr="001C44C9" w:rsidRDefault="000A6D19" w:rsidP="000A6D19">
      <w:pPr>
        <w:rPr>
          <w:rFonts w:ascii="Arial" w:hAnsi="Arial" w:cs="Arial"/>
          <w:sz w:val="22"/>
          <w:szCs w:val="18"/>
        </w:rPr>
      </w:pPr>
      <w:r w:rsidRPr="001C44C9">
        <w:rPr>
          <w:rFonts w:ascii="Arial" w:hAnsi="Arial" w:cs="Arial"/>
          <w:iCs/>
          <w:color w:val="993300"/>
          <w:sz w:val="22"/>
          <w:szCs w:val="18"/>
        </w:rPr>
        <w:lastRenderedPageBreak/>
        <w:t>3.2.1</w:t>
      </w:r>
      <w:r w:rsidRPr="001C44C9">
        <w:rPr>
          <w:rFonts w:ascii="Arial" w:hAnsi="Arial" w:cs="Arial"/>
          <w:i/>
          <w:iCs/>
          <w:color w:val="993300"/>
          <w:sz w:val="22"/>
          <w:szCs w:val="18"/>
        </w:rPr>
        <w:tab/>
        <w:t>You undertake</w:t>
      </w:r>
      <w:r w:rsidRPr="001C44C9">
        <w:rPr>
          <w:rFonts w:ascii="Arial" w:hAnsi="Arial" w:cs="Arial"/>
          <w:sz w:val="22"/>
          <w:szCs w:val="18"/>
        </w:rPr>
        <w:t xml:space="preserve"> to use data and telephone services in accordance with current University and College regulations and legislation and not to add to or change the telephone services without the College’s prior written consent.</w:t>
      </w:r>
    </w:p>
    <w:p w14:paraId="296A77AA" w14:textId="77777777" w:rsidR="000A6D19" w:rsidRPr="001C44C9" w:rsidRDefault="000A6D19" w:rsidP="000A6D19">
      <w:pPr>
        <w:rPr>
          <w:rFonts w:ascii="Arial" w:hAnsi="Arial" w:cs="Arial"/>
          <w:sz w:val="22"/>
          <w:szCs w:val="18"/>
        </w:rPr>
      </w:pPr>
    </w:p>
    <w:p w14:paraId="747D83A8" w14:textId="77777777" w:rsidR="00686A04" w:rsidRPr="001C44C9" w:rsidRDefault="000A6D19" w:rsidP="000A6D19">
      <w:pPr>
        <w:rPr>
          <w:rFonts w:ascii="Arial" w:hAnsi="Arial" w:cs="Arial"/>
          <w:sz w:val="22"/>
          <w:szCs w:val="18"/>
        </w:rPr>
      </w:pPr>
      <w:r w:rsidRPr="001C44C9">
        <w:rPr>
          <w:rFonts w:ascii="Arial" w:hAnsi="Arial" w:cs="Arial"/>
          <w:iCs/>
          <w:color w:val="993300"/>
          <w:sz w:val="22"/>
          <w:szCs w:val="18"/>
        </w:rPr>
        <w:t>3.2.2</w:t>
      </w:r>
      <w:r w:rsidRPr="001C44C9">
        <w:rPr>
          <w:rFonts w:ascii="Arial" w:hAnsi="Arial" w:cs="Arial"/>
          <w:i/>
          <w:iCs/>
          <w:color w:val="993300"/>
          <w:sz w:val="22"/>
          <w:szCs w:val="18"/>
        </w:rPr>
        <w:tab/>
        <w:t>You undertake</w:t>
      </w:r>
      <w:r w:rsidRPr="001C44C9">
        <w:rPr>
          <w:rFonts w:ascii="Arial" w:hAnsi="Arial" w:cs="Arial"/>
          <w:sz w:val="22"/>
          <w:szCs w:val="18"/>
        </w:rPr>
        <w:t xml:space="preserve"> to report instances of abusive telephone calls to the Porters’ Lodge.</w:t>
      </w:r>
    </w:p>
    <w:p w14:paraId="0E30A824" w14:textId="77777777" w:rsidR="000A6D19" w:rsidRPr="001C44C9" w:rsidRDefault="000A6D19">
      <w:pPr>
        <w:rPr>
          <w:rFonts w:ascii="Arial" w:hAnsi="Arial" w:cs="Arial"/>
          <w:sz w:val="22"/>
          <w:szCs w:val="18"/>
        </w:rPr>
      </w:pPr>
    </w:p>
    <w:p w14:paraId="7BAF13F6" w14:textId="6A637566" w:rsidR="005F6C8E" w:rsidRPr="00C17728" w:rsidRDefault="000A6D19">
      <w:pPr>
        <w:rPr>
          <w:rFonts w:ascii="Arial" w:hAnsi="Arial" w:cs="Arial"/>
          <w:sz w:val="22"/>
          <w:szCs w:val="18"/>
        </w:rPr>
      </w:pPr>
      <w:r w:rsidRPr="001C44C9">
        <w:rPr>
          <w:rFonts w:ascii="Arial" w:hAnsi="Arial" w:cs="Arial"/>
          <w:color w:val="993300"/>
          <w:sz w:val="22"/>
          <w:szCs w:val="18"/>
        </w:rPr>
        <w:t>3.3</w:t>
      </w:r>
      <w:r w:rsidRPr="001C44C9">
        <w:rPr>
          <w:rFonts w:ascii="Arial" w:hAnsi="Arial" w:cs="Arial"/>
          <w:sz w:val="22"/>
          <w:szCs w:val="18"/>
        </w:rPr>
        <w:tab/>
      </w:r>
      <w:r w:rsidR="005F6C8E" w:rsidRPr="001C44C9">
        <w:rPr>
          <w:rFonts w:ascii="Arial" w:hAnsi="Arial" w:cs="Arial"/>
          <w:i/>
          <w:color w:val="993300"/>
          <w:sz w:val="22"/>
          <w:szCs w:val="18"/>
        </w:rPr>
        <w:t>The College undertakes</w:t>
      </w:r>
      <w:r w:rsidR="005F6C8E" w:rsidRPr="001C44C9">
        <w:rPr>
          <w:rFonts w:ascii="Arial" w:hAnsi="Arial" w:cs="Arial"/>
          <w:sz w:val="22"/>
          <w:szCs w:val="18"/>
        </w:rPr>
        <w:t xml:space="preserve"> to supply a reporting system to report instances where there is a disruption to, or problem with, services so that remedial action can be taken. </w:t>
      </w:r>
      <w:r w:rsidR="005F6C8E" w:rsidRPr="001C44C9">
        <w:rPr>
          <w:rFonts w:ascii="Arial" w:hAnsi="Arial" w:cs="Arial"/>
          <w:i/>
          <w:color w:val="993300"/>
          <w:sz w:val="22"/>
          <w:szCs w:val="18"/>
        </w:rPr>
        <w:t>You undertake</w:t>
      </w:r>
      <w:r w:rsidR="005F6C8E" w:rsidRPr="001C44C9">
        <w:rPr>
          <w:rFonts w:ascii="Arial" w:hAnsi="Arial" w:cs="Arial"/>
          <w:sz w:val="22"/>
          <w:szCs w:val="18"/>
        </w:rPr>
        <w:t xml:space="preserve"> to report instances of disruption to, or problem with, </w:t>
      </w:r>
      <w:r w:rsidR="00E419D7" w:rsidRPr="001C44C9">
        <w:rPr>
          <w:rFonts w:ascii="Arial" w:hAnsi="Arial" w:cs="Arial"/>
          <w:sz w:val="22"/>
          <w:szCs w:val="18"/>
        </w:rPr>
        <w:t xml:space="preserve">maintenance </w:t>
      </w:r>
      <w:r w:rsidR="005F6C8E" w:rsidRPr="001C44C9">
        <w:rPr>
          <w:rFonts w:ascii="Arial" w:hAnsi="Arial" w:cs="Arial"/>
          <w:sz w:val="22"/>
          <w:szCs w:val="18"/>
        </w:rPr>
        <w:t>services</w:t>
      </w:r>
      <w:r w:rsidR="00322DD3" w:rsidRPr="001C44C9">
        <w:rPr>
          <w:rFonts w:ascii="Arial" w:hAnsi="Arial" w:cs="Arial"/>
          <w:sz w:val="22"/>
          <w:szCs w:val="18"/>
        </w:rPr>
        <w:t xml:space="preserve"> via the online form found at </w:t>
      </w:r>
      <w:hyperlink r:id="rId15" w:history="1">
        <w:r w:rsidR="00322DD3" w:rsidRPr="008A32AC">
          <w:rPr>
            <w:rStyle w:val="Hyperlink"/>
            <w:rFonts w:ascii="Arial" w:hAnsi="Arial" w:cs="Arial"/>
            <w:sz w:val="22"/>
            <w:szCs w:val="18"/>
          </w:rPr>
          <w:t>http://www.stcatz.ox.ac.uk/forms/maintenance-request-form</w:t>
        </w:r>
      </w:hyperlink>
      <w:r w:rsidR="00E419D7" w:rsidRPr="008A32AC">
        <w:rPr>
          <w:rFonts w:ascii="Arial" w:hAnsi="Arial" w:cs="Arial"/>
          <w:sz w:val="22"/>
          <w:szCs w:val="18"/>
        </w:rPr>
        <w:t xml:space="preserve">, and with IT services at </w:t>
      </w:r>
      <w:hyperlink r:id="rId16" w:history="1">
        <w:r w:rsidR="00E419D7" w:rsidRPr="008A32AC">
          <w:rPr>
            <w:rStyle w:val="Hyperlink"/>
            <w:rFonts w:ascii="Arial" w:hAnsi="Arial" w:cs="Arial"/>
            <w:sz w:val="22"/>
            <w:szCs w:val="18"/>
          </w:rPr>
          <w:t>https://www.stcatz.ox.ac.uk/catz-students/library-it/</w:t>
        </w:r>
      </w:hyperlink>
      <w:r w:rsidR="00E419D7" w:rsidRPr="008A32AC">
        <w:rPr>
          <w:rFonts w:ascii="Arial" w:hAnsi="Arial" w:cs="Arial"/>
          <w:sz w:val="22"/>
          <w:szCs w:val="18"/>
        </w:rPr>
        <w:t xml:space="preserve">. </w:t>
      </w:r>
      <w:r w:rsidR="005F6C8E" w:rsidRPr="008A32AC">
        <w:rPr>
          <w:rFonts w:ascii="Arial" w:hAnsi="Arial" w:cs="Arial"/>
          <w:i/>
          <w:color w:val="993300"/>
          <w:sz w:val="22"/>
          <w:szCs w:val="18"/>
        </w:rPr>
        <w:t>The College undertakes</w:t>
      </w:r>
      <w:r w:rsidR="005F6C8E" w:rsidRPr="008A32AC">
        <w:rPr>
          <w:rFonts w:ascii="Arial" w:hAnsi="Arial" w:cs="Arial"/>
          <w:sz w:val="22"/>
          <w:szCs w:val="18"/>
        </w:rPr>
        <w:t xml:space="preserve"> to respond to all such reports within 48 hours either by notifying you of a change in service, a repair or an </w:t>
      </w:r>
      <w:r w:rsidR="005F6C8E" w:rsidRPr="00C17728">
        <w:rPr>
          <w:rFonts w:ascii="Arial" w:hAnsi="Arial" w:cs="Arial"/>
          <w:sz w:val="22"/>
          <w:szCs w:val="18"/>
        </w:rPr>
        <w:t>explanation of the situation. (A slightly longer period might elapse in the event of matters reported after</w:t>
      </w:r>
      <w:r w:rsidR="008A32AC" w:rsidRPr="00C17728">
        <w:rPr>
          <w:rFonts w:ascii="Arial" w:hAnsi="Arial" w:cs="Arial"/>
          <w:sz w:val="22"/>
          <w:szCs w:val="18"/>
        </w:rPr>
        <w:t xml:space="preserve"> </w:t>
      </w:r>
      <w:r w:rsidR="00C17728">
        <w:rPr>
          <w:rFonts w:ascii="Arial" w:hAnsi="Arial" w:cs="Arial"/>
          <w:sz w:val="22"/>
          <w:szCs w:val="18"/>
        </w:rPr>
        <w:t>5.00</w:t>
      </w:r>
      <w:r w:rsidR="000F66B0">
        <w:rPr>
          <w:rFonts w:ascii="Arial" w:hAnsi="Arial" w:cs="Arial"/>
          <w:sz w:val="22"/>
          <w:szCs w:val="18"/>
        </w:rPr>
        <w:t> </w:t>
      </w:r>
      <w:r w:rsidR="002E5131">
        <w:rPr>
          <w:rFonts w:ascii="Arial" w:hAnsi="Arial" w:cs="Arial"/>
          <w:sz w:val="22"/>
          <w:szCs w:val="18"/>
        </w:rPr>
        <w:t>p.m.</w:t>
      </w:r>
      <w:r w:rsidR="005F6C8E" w:rsidRPr="00C17728">
        <w:rPr>
          <w:rFonts w:ascii="Arial" w:hAnsi="Arial" w:cs="Arial"/>
          <w:sz w:val="22"/>
          <w:szCs w:val="18"/>
        </w:rPr>
        <w:t xml:space="preserve"> on Friday and thereafter on Saturday, Sunday or a Bank Holiday). If at the end of 48 hours no notice, repair or explanation has taken place the situation should be reported by email to the JCR Vice-President/D</w:t>
      </w:r>
      <w:r w:rsidR="004A183B">
        <w:rPr>
          <w:rFonts w:ascii="Arial" w:hAnsi="Arial" w:cs="Arial"/>
          <w:sz w:val="22"/>
          <w:szCs w:val="18"/>
        </w:rPr>
        <w:t xml:space="preserve">omestic </w:t>
      </w:r>
      <w:r w:rsidR="005F6C8E" w:rsidRPr="00C17728">
        <w:rPr>
          <w:rFonts w:ascii="Arial" w:hAnsi="Arial" w:cs="Arial"/>
          <w:sz w:val="22"/>
          <w:szCs w:val="18"/>
        </w:rPr>
        <w:t>L</w:t>
      </w:r>
      <w:r w:rsidR="004A183B">
        <w:rPr>
          <w:rFonts w:ascii="Arial" w:hAnsi="Arial" w:cs="Arial"/>
          <w:sz w:val="22"/>
          <w:szCs w:val="18"/>
        </w:rPr>
        <w:t xml:space="preserve">iaison </w:t>
      </w:r>
      <w:r w:rsidR="005F6C8E" w:rsidRPr="00C17728">
        <w:rPr>
          <w:rFonts w:ascii="Arial" w:hAnsi="Arial" w:cs="Arial"/>
          <w:sz w:val="22"/>
          <w:szCs w:val="18"/>
        </w:rPr>
        <w:t>O</w:t>
      </w:r>
      <w:r w:rsidR="004A183B">
        <w:rPr>
          <w:rFonts w:ascii="Arial" w:hAnsi="Arial" w:cs="Arial"/>
          <w:sz w:val="22"/>
          <w:szCs w:val="18"/>
        </w:rPr>
        <w:t>fficer</w:t>
      </w:r>
      <w:r w:rsidR="00B57FDE" w:rsidRPr="00C17728">
        <w:rPr>
          <w:rFonts w:ascii="Arial" w:hAnsi="Arial" w:cs="Arial"/>
          <w:sz w:val="22"/>
          <w:szCs w:val="18"/>
        </w:rPr>
        <w:t xml:space="preserve">, </w:t>
      </w:r>
      <w:r w:rsidR="00E419D7" w:rsidRPr="00C17728">
        <w:rPr>
          <w:rFonts w:ascii="Arial" w:hAnsi="Arial" w:cs="Arial"/>
          <w:sz w:val="22"/>
          <w:szCs w:val="18"/>
        </w:rPr>
        <w:t>MCR President or Catz House Representative as appropriate,</w:t>
      </w:r>
      <w:r w:rsidR="005F6C8E" w:rsidRPr="00C17728">
        <w:rPr>
          <w:rFonts w:ascii="Arial" w:hAnsi="Arial" w:cs="Arial"/>
          <w:sz w:val="22"/>
          <w:szCs w:val="18"/>
        </w:rPr>
        <w:t xml:space="preserve"> and Home Bursar.</w:t>
      </w:r>
    </w:p>
    <w:p w14:paraId="069DCEFD" w14:textId="77777777" w:rsidR="006B714B" w:rsidRPr="00C17728" w:rsidRDefault="006B714B">
      <w:pPr>
        <w:rPr>
          <w:rFonts w:ascii="Arial" w:hAnsi="Arial" w:cs="Arial"/>
          <w:sz w:val="22"/>
          <w:szCs w:val="18"/>
        </w:rPr>
      </w:pPr>
    </w:p>
    <w:p w14:paraId="6F1A74E2" w14:textId="676A05D9" w:rsidR="00686A04" w:rsidRPr="001C44C9" w:rsidRDefault="006B714B">
      <w:pPr>
        <w:rPr>
          <w:rFonts w:ascii="Arial" w:hAnsi="Arial" w:cs="Arial"/>
          <w:sz w:val="22"/>
          <w:szCs w:val="18"/>
        </w:rPr>
      </w:pPr>
      <w:r w:rsidRPr="00C17728">
        <w:rPr>
          <w:rFonts w:ascii="Arial" w:hAnsi="Arial" w:cs="Arial"/>
          <w:color w:val="993300"/>
          <w:sz w:val="22"/>
          <w:szCs w:val="18"/>
        </w:rPr>
        <w:t>3.</w:t>
      </w:r>
      <w:r w:rsidR="000A6D19" w:rsidRPr="00C17728">
        <w:rPr>
          <w:rFonts w:ascii="Arial" w:hAnsi="Arial" w:cs="Arial"/>
          <w:color w:val="993300"/>
          <w:sz w:val="22"/>
          <w:szCs w:val="18"/>
        </w:rPr>
        <w:t>4</w:t>
      </w:r>
      <w:r w:rsidRPr="001C44C9">
        <w:rPr>
          <w:rFonts w:ascii="Arial" w:hAnsi="Arial" w:cs="Arial"/>
          <w:sz w:val="22"/>
          <w:szCs w:val="18"/>
        </w:rPr>
        <w:tab/>
      </w:r>
      <w:r w:rsidRPr="001C44C9">
        <w:rPr>
          <w:rFonts w:ascii="Arial" w:hAnsi="Arial" w:cs="Arial"/>
          <w:i/>
          <w:color w:val="993300"/>
          <w:sz w:val="22"/>
          <w:szCs w:val="18"/>
        </w:rPr>
        <w:t>You undertake</w:t>
      </w:r>
      <w:r w:rsidRPr="001C44C9">
        <w:rPr>
          <w:rFonts w:ascii="Arial" w:hAnsi="Arial" w:cs="Arial"/>
          <w:sz w:val="22"/>
          <w:szCs w:val="18"/>
        </w:rPr>
        <w:t xml:space="preserve"> not to put anything harmful, or which is likely to cause blockage, in any pipes or drains.</w:t>
      </w:r>
      <w:r w:rsidR="00B855E1" w:rsidRPr="001C44C9">
        <w:rPr>
          <w:rFonts w:ascii="Arial" w:hAnsi="Arial" w:cs="Arial"/>
          <w:sz w:val="22"/>
          <w:szCs w:val="18"/>
        </w:rPr>
        <w:t xml:space="preserve"> Sanitary towels </w:t>
      </w:r>
      <w:r w:rsidR="000A6D19" w:rsidRPr="001C44C9">
        <w:rPr>
          <w:rFonts w:ascii="Arial" w:hAnsi="Arial" w:cs="Arial"/>
          <w:sz w:val="22"/>
          <w:szCs w:val="18"/>
        </w:rPr>
        <w:t>and other similar item</w:t>
      </w:r>
      <w:r w:rsidR="005D5CA3" w:rsidRPr="001C44C9">
        <w:rPr>
          <w:rFonts w:ascii="Arial" w:hAnsi="Arial" w:cs="Arial"/>
          <w:sz w:val="22"/>
          <w:szCs w:val="18"/>
        </w:rPr>
        <w:t>s</w:t>
      </w:r>
      <w:r w:rsidR="000A6D19" w:rsidRPr="001C44C9">
        <w:rPr>
          <w:rFonts w:ascii="Arial" w:hAnsi="Arial" w:cs="Arial"/>
          <w:sz w:val="22"/>
          <w:szCs w:val="18"/>
        </w:rPr>
        <w:t xml:space="preserve"> </w:t>
      </w:r>
      <w:r w:rsidR="00B855E1" w:rsidRPr="001C44C9">
        <w:rPr>
          <w:rFonts w:ascii="Arial" w:hAnsi="Arial" w:cs="Arial"/>
          <w:sz w:val="22"/>
          <w:szCs w:val="18"/>
        </w:rPr>
        <w:t>are to be placed in the containers provided.</w:t>
      </w:r>
      <w:r w:rsidR="000A6D19" w:rsidRPr="001C44C9">
        <w:rPr>
          <w:rFonts w:ascii="Arial" w:hAnsi="Arial" w:cs="Arial"/>
          <w:sz w:val="22"/>
          <w:szCs w:val="18"/>
        </w:rPr>
        <w:t xml:space="preserve"> Nothing other than human waste and toilet tissue is to be put into toilets.</w:t>
      </w:r>
      <w:r w:rsidR="008A32AC" w:rsidRPr="001C44C9">
        <w:rPr>
          <w:rFonts w:ascii="Arial" w:hAnsi="Arial" w:cs="Arial"/>
          <w:sz w:val="22"/>
          <w:szCs w:val="18"/>
        </w:rPr>
        <w:t xml:space="preserve"> Fats, grease and oils can easily block drainage, and are not to be poured down sinks or toilets, but are to be disposed of in suitable waste containers.</w:t>
      </w:r>
    </w:p>
    <w:p w14:paraId="6502EC0C" w14:textId="77777777" w:rsidR="00826654" w:rsidRPr="001C44C9" w:rsidRDefault="00826654">
      <w:pPr>
        <w:rPr>
          <w:rFonts w:ascii="Arial" w:hAnsi="Arial" w:cs="Arial"/>
          <w:sz w:val="22"/>
        </w:rPr>
      </w:pPr>
    </w:p>
    <w:p w14:paraId="3C268291" w14:textId="77777777" w:rsidR="00AC2F75" w:rsidRPr="001C44C9" w:rsidRDefault="00C86B6D">
      <w:pPr>
        <w:rPr>
          <w:rFonts w:ascii="Arial" w:hAnsi="Arial" w:cs="Arial"/>
          <w:sz w:val="22"/>
        </w:rPr>
      </w:pPr>
      <w:r w:rsidRPr="001C44C9">
        <w:rPr>
          <w:rFonts w:ascii="Arial" w:hAnsi="Arial" w:cs="Arial"/>
          <w:color w:val="993300"/>
          <w:sz w:val="22"/>
        </w:rPr>
        <w:t>3.</w:t>
      </w:r>
      <w:r w:rsidR="000A6D19" w:rsidRPr="001C44C9">
        <w:rPr>
          <w:rFonts w:ascii="Arial" w:hAnsi="Arial" w:cs="Arial"/>
          <w:color w:val="993300"/>
          <w:sz w:val="22"/>
        </w:rPr>
        <w:t>5</w:t>
      </w:r>
      <w:r w:rsidRPr="001C44C9">
        <w:rPr>
          <w:rFonts w:ascii="Arial" w:hAnsi="Arial" w:cs="Arial"/>
          <w:sz w:val="22"/>
        </w:rPr>
        <w:tab/>
      </w:r>
      <w:r w:rsidR="00AC2F75" w:rsidRPr="001C44C9">
        <w:rPr>
          <w:rFonts w:ascii="Arial" w:hAnsi="Arial" w:cs="Arial"/>
          <w:sz w:val="22"/>
        </w:rPr>
        <w:t>Light bulbs may be obtained from the Lodge.</w:t>
      </w:r>
    </w:p>
    <w:p w14:paraId="2C6BD855" w14:textId="77777777" w:rsidR="0086710A" w:rsidRPr="001C44C9" w:rsidRDefault="0086710A">
      <w:pPr>
        <w:rPr>
          <w:rFonts w:ascii="Arial" w:hAnsi="Arial" w:cs="Arial"/>
          <w:sz w:val="22"/>
        </w:rPr>
      </w:pPr>
    </w:p>
    <w:p w14:paraId="4056FEAF" w14:textId="3CF8FA3A" w:rsidR="00686A04" w:rsidRPr="001C44C9" w:rsidRDefault="0086710A">
      <w:pPr>
        <w:rPr>
          <w:rFonts w:ascii="Arial" w:hAnsi="Arial" w:cs="Arial"/>
          <w:sz w:val="22"/>
        </w:rPr>
      </w:pPr>
      <w:r w:rsidRPr="001C44C9">
        <w:rPr>
          <w:rFonts w:ascii="Arial" w:hAnsi="Arial" w:cs="Arial"/>
          <w:color w:val="993300"/>
          <w:sz w:val="22"/>
        </w:rPr>
        <w:t>3.</w:t>
      </w:r>
      <w:r w:rsidR="000A6D19" w:rsidRPr="001C44C9">
        <w:rPr>
          <w:rFonts w:ascii="Arial" w:hAnsi="Arial" w:cs="Arial"/>
          <w:color w:val="993300"/>
          <w:sz w:val="22"/>
        </w:rPr>
        <w:t>6</w:t>
      </w:r>
      <w:r w:rsidRPr="001C44C9">
        <w:rPr>
          <w:rFonts w:ascii="Arial" w:hAnsi="Arial" w:cs="Arial"/>
          <w:sz w:val="22"/>
        </w:rPr>
        <w:tab/>
      </w:r>
      <w:r w:rsidRPr="001C44C9">
        <w:rPr>
          <w:rFonts w:ascii="Arial" w:hAnsi="Arial" w:cs="Arial"/>
          <w:i/>
          <w:color w:val="993300"/>
          <w:sz w:val="22"/>
        </w:rPr>
        <w:t>You undertake</w:t>
      </w:r>
      <w:r w:rsidRPr="001C44C9">
        <w:rPr>
          <w:rFonts w:ascii="Arial" w:hAnsi="Arial" w:cs="Arial"/>
          <w:sz w:val="22"/>
        </w:rPr>
        <w:t xml:space="preserve"> not to alter, add or to do anything which may cause damage to the electrical installation or other equipment in the College or which may be a fire risk or in any other way put the health</w:t>
      </w:r>
      <w:r w:rsidR="000F66B0">
        <w:rPr>
          <w:rFonts w:ascii="Arial" w:hAnsi="Arial" w:cs="Arial"/>
          <w:sz w:val="22"/>
        </w:rPr>
        <w:t xml:space="preserve"> </w:t>
      </w:r>
      <w:r w:rsidRPr="001C44C9">
        <w:rPr>
          <w:rFonts w:ascii="Arial" w:hAnsi="Arial" w:cs="Arial"/>
          <w:sz w:val="22"/>
        </w:rPr>
        <w:t>and safety or security of others or the College’s or other people’s property</w:t>
      </w:r>
    </w:p>
    <w:p w14:paraId="64755630" w14:textId="77777777" w:rsidR="00AC2F75" w:rsidRPr="001C44C9" w:rsidRDefault="00AC2F75">
      <w:pPr>
        <w:rPr>
          <w:rFonts w:ascii="Arial" w:hAnsi="Arial" w:cs="Arial"/>
          <w:sz w:val="22"/>
        </w:rPr>
      </w:pPr>
    </w:p>
    <w:p w14:paraId="04786EBF" w14:textId="3F887886" w:rsidR="00482637" w:rsidRPr="001C44C9" w:rsidRDefault="00C86B6D">
      <w:pPr>
        <w:rPr>
          <w:rFonts w:ascii="Arial" w:hAnsi="Arial" w:cs="Arial"/>
          <w:sz w:val="22"/>
        </w:rPr>
      </w:pPr>
      <w:r w:rsidRPr="001C44C9">
        <w:rPr>
          <w:rFonts w:ascii="Arial" w:hAnsi="Arial" w:cs="Arial"/>
          <w:color w:val="993300"/>
          <w:sz w:val="22"/>
        </w:rPr>
        <w:t>3.</w:t>
      </w:r>
      <w:r w:rsidR="000A6D19" w:rsidRPr="001C44C9">
        <w:rPr>
          <w:rFonts w:ascii="Arial" w:hAnsi="Arial" w:cs="Arial"/>
          <w:color w:val="993300"/>
          <w:sz w:val="22"/>
        </w:rPr>
        <w:t>7</w:t>
      </w:r>
      <w:r w:rsidRPr="001C44C9">
        <w:rPr>
          <w:rFonts w:ascii="Arial" w:hAnsi="Arial" w:cs="Arial"/>
          <w:sz w:val="22"/>
        </w:rPr>
        <w:tab/>
      </w:r>
      <w:r w:rsidR="00482637" w:rsidRPr="001C44C9">
        <w:rPr>
          <w:rFonts w:ascii="Arial" w:hAnsi="Arial" w:cs="Arial"/>
          <w:sz w:val="22"/>
        </w:rPr>
        <w:t xml:space="preserve">During </w:t>
      </w:r>
      <w:r w:rsidR="00D22D6B" w:rsidRPr="001C44C9">
        <w:rPr>
          <w:rFonts w:ascii="Arial" w:hAnsi="Arial" w:cs="Arial"/>
          <w:sz w:val="22"/>
        </w:rPr>
        <w:t xml:space="preserve">College closures, </w:t>
      </w:r>
      <w:r w:rsidR="008A32AC" w:rsidRPr="001C44C9">
        <w:rPr>
          <w:rFonts w:ascii="Arial" w:hAnsi="Arial" w:cs="Arial"/>
          <w:sz w:val="22"/>
        </w:rPr>
        <w:t xml:space="preserve">e.g. </w:t>
      </w:r>
      <w:r w:rsidR="00D22D6B" w:rsidRPr="001C44C9">
        <w:rPr>
          <w:rFonts w:ascii="Arial" w:hAnsi="Arial" w:cs="Arial"/>
          <w:sz w:val="22"/>
        </w:rPr>
        <w:t>at Christmas and Easter,</w:t>
      </w:r>
      <w:r w:rsidR="00482637" w:rsidRPr="001C44C9">
        <w:rPr>
          <w:rFonts w:ascii="Arial" w:hAnsi="Arial" w:cs="Arial"/>
          <w:sz w:val="22"/>
        </w:rPr>
        <w:t xml:space="preserve"> the College reserves the right to suspend </w:t>
      </w:r>
      <w:r w:rsidR="005B2B9B" w:rsidRPr="001C44C9">
        <w:rPr>
          <w:rFonts w:ascii="Arial" w:hAnsi="Arial" w:cs="Arial"/>
          <w:sz w:val="22"/>
        </w:rPr>
        <w:t xml:space="preserve">any or all </w:t>
      </w:r>
      <w:r w:rsidR="00482637" w:rsidRPr="001C44C9">
        <w:rPr>
          <w:rFonts w:ascii="Arial" w:hAnsi="Arial" w:cs="Arial"/>
          <w:sz w:val="22"/>
        </w:rPr>
        <w:t>services without notice. The College will attempt to give email notice of service disruptions when it is possible.</w:t>
      </w:r>
    </w:p>
    <w:p w14:paraId="1B3D39CE" w14:textId="77777777" w:rsidR="000A6D19" w:rsidRPr="001C44C9" w:rsidRDefault="000A6D19">
      <w:pPr>
        <w:rPr>
          <w:rFonts w:ascii="Arial" w:hAnsi="Arial" w:cs="Arial"/>
          <w:color w:val="993300"/>
          <w:sz w:val="22"/>
        </w:rPr>
      </w:pPr>
    </w:p>
    <w:p w14:paraId="59CFBA2F" w14:textId="77777777" w:rsidR="004A183B" w:rsidRDefault="000A6D19">
      <w:pPr>
        <w:rPr>
          <w:rFonts w:ascii="Arial" w:hAnsi="Arial" w:cs="Arial"/>
          <w:i/>
          <w:color w:val="993300"/>
          <w:sz w:val="22"/>
        </w:rPr>
      </w:pPr>
      <w:r w:rsidRPr="001C44C9">
        <w:rPr>
          <w:rFonts w:ascii="Arial" w:hAnsi="Arial" w:cs="Arial"/>
          <w:color w:val="993300"/>
          <w:sz w:val="22"/>
        </w:rPr>
        <w:t>3.8</w:t>
      </w:r>
      <w:r w:rsidRPr="001C44C9">
        <w:rPr>
          <w:rFonts w:ascii="Arial" w:hAnsi="Arial" w:cs="Arial"/>
          <w:color w:val="993300"/>
          <w:sz w:val="22"/>
        </w:rPr>
        <w:tab/>
      </w:r>
      <w:r w:rsidRPr="001C44C9">
        <w:rPr>
          <w:rFonts w:ascii="Arial" w:hAnsi="Arial" w:cs="Arial"/>
          <w:i/>
          <w:color w:val="993300"/>
          <w:sz w:val="22"/>
        </w:rPr>
        <w:t>You undertake</w:t>
      </w:r>
      <w:r w:rsidRPr="001C44C9">
        <w:rPr>
          <w:rFonts w:ascii="Arial" w:hAnsi="Arial" w:cs="Arial"/>
          <w:sz w:val="22"/>
        </w:rPr>
        <w:t xml:space="preserve"> to switch off lights and equipment when not in use. This will reduce energy usage and make for a safer environment.</w:t>
      </w:r>
      <w:r w:rsidR="00F06965" w:rsidRPr="001C44C9">
        <w:rPr>
          <w:rFonts w:ascii="Arial" w:hAnsi="Arial" w:cs="Arial"/>
          <w:i/>
          <w:color w:val="993300"/>
          <w:sz w:val="22"/>
        </w:rPr>
        <w:t xml:space="preserve"> </w:t>
      </w:r>
    </w:p>
    <w:p w14:paraId="0C30FABC" w14:textId="77777777" w:rsidR="004A183B" w:rsidRDefault="004A183B">
      <w:pPr>
        <w:rPr>
          <w:rFonts w:ascii="Arial" w:hAnsi="Arial" w:cs="Arial"/>
          <w:i/>
          <w:color w:val="993300"/>
          <w:sz w:val="22"/>
        </w:rPr>
      </w:pPr>
    </w:p>
    <w:p w14:paraId="16DF51F4" w14:textId="3CB7E956" w:rsidR="000A6D19" w:rsidRPr="001C44C9" w:rsidRDefault="004A183B">
      <w:pPr>
        <w:rPr>
          <w:rFonts w:ascii="Arial" w:hAnsi="Arial" w:cs="Arial"/>
          <w:sz w:val="22"/>
        </w:rPr>
      </w:pPr>
      <w:r>
        <w:rPr>
          <w:rFonts w:ascii="Arial" w:hAnsi="Arial" w:cs="Arial"/>
          <w:iCs/>
          <w:color w:val="993300"/>
          <w:sz w:val="22"/>
        </w:rPr>
        <w:t>3.9</w:t>
      </w:r>
      <w:r>
        <w:rPr>
          <w:rFonts w:ascii="Arial" w:hAnsi="Arial" w:cs="Arial"/>
          <w:iCs/>
          <w:color w:val="993300"/>
          <w:sz w:val="22"/>
        </w:rPr>
        <w:tab/>
      </w:r>
      <w:r w:rsidR="00F06965" w:rsidRPr="001C44C9">
        <w:rPr>
          <w:rFonts w:ascii="Arial" w:hAnsi="Arial" w:cs="Arial"/>
          <w:i/>
          <w:color w:val="993300"/>
          <w:sz w:val="22"/>
        </w:rPr>
        <w:t>You also undertake</w:t>
      </w:r>
      <w:r w:rsidR="00F06965" w:rsidRPr="001C44C9">
        <w:rPr>
          <w:rFonts w:ascii="Arial" w:hAnsi="Arial" w:cs="Arial"/>
          <w:sz w:val="22"/>
        </w:rPr>
        <w:t xml:space="preserve"> to behave responsibly with regard to energy and water use.</w:t>
      </w:r>
    </w:p>
    <w:p w14:paraId="1057C760" w14:textId="77777777" w:rsidR="00482637" w:rsidRPr="001C44C9" w:rsidRDefault="00482637">
      <w:pPr>
        <w:rPr>
          <w:rFonts w:ascii="Arial" w:hAnsi="Arial" w:cs="Arial"/>
          <w:sz w:val="22"/>
        </w:rPr>
      </w:pPr>
    </w:p>
    <w:p w14:paraId="1288572A" w14:textId="77777777" w:rsidR="00826654" w:rsidRPr="001C44C9" w:rsidRDefault="005B2B9B">
      <w:pPr>
        <w:pStyle w:val="Heading1"/>
        <w:rPr>
          <w:color w:val="993300"/>
        </w:rPr>
      </w:pPr>
      <w:r w:rsidRPr="001C44C9">
        <w:rPr>
          <w:color w:val="993300"/>
        </w:rPr>
        <w:t>4</w:t>
      </w:r>
      <w:r w:rsidR="00826654" w:rsidRPr="001C44C9">
        <w:rPr>
          <w:color w:val="993300"/>
        </w:rPr>
        <w:tab/>
        <w:t>Undertakings on Cleaning</w:t>
      </w:r>
    </w:p>
    <w:p w14:paraId="13849CF5" w14:textId="77777777" w:rsidR="00826654" w:rsidRPr="001C44C9" w:rsidRDefault="00826654" w:rsidP="00F6112D">
      <w:pPr>
        <w:keepNext/>
        <w:rPr>
          <w:sz w:val="22"/>
        </w:rPr>
      </w:pPr>
    </w:p>
    <w:p w14:paraId="61862D68" w14:textId="77777777" w:rsidR="00826654" w:rsidRPr="001C44C9" w:rsidRDefault="005B2B9B">
      <w:pPr>
        <w:pStyle w:val="BodyText"/>
        <w:rPr>
          <w:bCs/>
        </w:rPr>
      </w:pPr>
      <w:r w:rsidRPr="001C44C9">
        <w:rPr>
          <w:bCs/>
          <w:iCs/>
          <w:color w:val="993300"/>
        </w:rPr>
        <w:t>4.1</w:t>
      </w:r>
      <w:r w:rsidRPr="001C44C9">
        <w:rPr>
          <w:bCs/>
          <w:i/>
          <w:iCs/>
          <w:color w:val="993300"/>
        </w:rPr>
        <w:tab/>
      </w:r>
      <w:r w:rsidR="00826654" w:rsidRPr="001C44C9">
        <w:rPr>
          <w:bCs/>
          <w:i/>
          <w:iCs/>
          <w:color w:val="993300"/>
        </w:rPr>
        <w:t>The College undertakes</w:t>
      </w:r>
      <w:r w:rsidR="00826654" w:rsidRPr="001C44C9">
        <w:rPr>
          <w:bCs/>
        </w:rPr>
        <w:t xml:space="preserve"> (within College) to clean and clear away waste from common areas and to clean sinks and bathrooms on a daily basis and to clean surfaces and floors in rooms once a week.</w:t>
      </w:r>
    </w:p>
    <w:p w14:paraId="7388D6C7" w14:textId="77777777" w:rsidR="00826654" w:rsidRPr="001C44C9" w:rsidRDefault="00826654">
      <w:pPr>
        <w:rPr>
          <w:rFonts w:ascii="Arial" w:hAnsi="Arial" w:cs="Arial"/>
          <w:sz w:val="22"/>
          <w:szCs w:val="18"/>
        </w:rPr>
      </w:pPr>
    </w:p>
    <w:p w14:paraId="63A494FD" w14:textId="77777777" w:rsidR="00826654" w:rsidRPr="001C44C9" w:rsidRDefault="005B2B9B">
      <w:pPr>
        <w:rPr>
          <w:rFonts w:ascii="Arial" w:hAnsi="Arial" w:cs="Arial"/>
          <w:sz w:val="22"/>
          <w:szCs w:val="18"/>
        </w:rPr>
      </w:pPr>
      <w:r w:rsidRPr="001C44C9">
        <w:rPr>
          <w:rFonts w:ascii="Arial" w:hAnsi="Arial" w:cs="Arial"/>
          <w:iCs/>
          <w:color w:val="993300"/>
          <w:sz w:val="22"/>
          <w:szCs w:val="18"/>
        </w:rPr>
        <w:t>4.</w:t>
      </w:r>
      <w:r w:rsidR="00C65CAC" w:rsidRPr="001C44C9">
        <w:rPr>
          <w:rFonts w:ascii="Arial" w:hAnsi="Arial" w:cs="Arial"/>
          <w:iCs/>
          <w:color w:val="993300"/>
          <w:sz w:val="22"/>
          <w:szCs w:val="18"/>
        </w:rPr>
        <w:t>2</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sz w:val="22"/>
          <w:szCs w:val="18"/>
        </w:rPr>
        <w:t xml:space="preserve"> to provide services and facilities to remove and, where possible, recycle waste.</w:t>
      </w:r>
      <w:r w:rsidR="00031F8A" w:rsidRPr="001C44C9">
        <w:rPr>
          <w:rFonts w:ascii="Arial" w:hAnsi="Arial" w:cs="Arial"/>
          <w:sz w:val="22"/>
          <w:szCs w:val="18"/>
        </w:rPr>
        <w:t xml:space="preserve"> </w:t>
      </w:r>
      <w:r w:rsidR="009A558A" w:rsidRPr="001C44C9">
        <w:rPr>
          <w:rFonts w:ascii="Arial" w:hAnsi="Arial" w:cs="Arial"/>
          <w:i/>
          <w:color w:val="993300"/>
          <w:sz w:val="22"/>
          <w:szCs w:val="18"/>
        </w:rPr>
        <w:t>You undertake</w:t>
      </w:r>
      <w:r w:rsidR="009A558A" w:rsidRPr="001C44C9">
        <w:rPr>
          <w:rFonts w:ascii="Arial" w:hAnsi="Arial" w:cs="Arial"/>
          <w:i/>
          <w:sz w:val="22"/>
          <w:szCs w:val="18"/>
        </w:rPr>
        <w:t xml:space="preserve"> </w:t>
      </w:r>
      <w:r w:rsidR="009A558A" w:rsidRPr="001C44C9">
        <w:rPr>
          <w:rFonts w:ascii="Arial" w:hAnsi="Arial" w:cs="Arial"/>
          <w:sz w:val="22"/>
          <w:szCs w:val="18"/>
        </w:rPr>
        <w:t>to participate in schemes for the recycling of waste. This will include depositing recyclable paper in staircase bins (where provided) and to carry away to the central recycling point cans, cardboard and glass for deposit in the bins provided.</w:t>
      </w:r>
      <w:r w:rsidR="00F06965" w:rsidRPr="001C44C9">
        <w:rPr>
          <w:rFonts w:ascii="Arial" w:hAnsi="Arial" w:cs="Arial"/>
          <w:sz w:val="22"/>
          <w:szCs w:val="18"/>
        </w:rPr>
        <w:t xml:space="preserve"> </w:t>
      </w:r>
      <w:r w:rsidR="00F06965" w:rsidRPr="001C44C9">
        <w:rPr>
          <w:rFonts w:ascii="Arial" w:hAnsi="Arial" w:cs="Arial"/>
          <w:i/>
          <w:color w:val="993300"/>
          <w:sz w:val="22"/>
          <w:szCs w:val="18"/>
        </w:rPr>
        <w:t>You also undertake</w:t>
      </w:r>
      <w:r w:rsidR="00F06965" w:rsidRPr="001C44C9">
        <w:rPr>
          <w:rFonts w:ascii="Arial" w:hAnsi="Arial" w:cs="Arial"/>
          <w:sz w:val="22"/>
          <w:szCs w:val="18"/>
        </w:rPr>
        <w:t xml:space="preserve"> to avoid causing or adding to litter on College property.</w:t>
      </w:r>
    </w:p>
    <w:p w14:paraId="3BF4A220" w14:textId="77777777" w:rsidR="00826654" w:rsidRPr="001C44C9" w:rsidRDefault="00826654">
      <w:pPr>
        <w:rPr>
          <w:rFonts w:ascii="Arial" w:hAnsi="Arial" w:cs="Arial"/>
          <w:sz w:val="22"/>
          <w:szCs w:val="18"/>
        </w:rPr>
      </w:pPr>
    </w:p>
    <w:p w14:paraId="32FC74E6" w14:textId="77777777" w:rsidR="00686A04" w:rsidRPr="001C44C9" w:rsidRDefault="005B2B9B">
      <w:pPr>
        <w:rPr>
          <w:rFonts w:ascii="Arial" w:hAnsi="Arial" w:cs="Arial"/>
          <w:sz w:val="22"/>
          <w:szCs w:val="18"/>
        </w:rPr>
      </w:pPr>
      <w:r w:rsidRPr="001C44C9">
        <w:rPr>
          <w:rFonts w:ascii="Arial" w:hAnsi="Arial" w:cs="Arial"/>
          <w:iCs/>
          <w:color w:val="993300"/>
          <w:sz w:val="22"/>
          <w:szCs w:val="18"/>
        </w:rPr>
        <w:t>4.</w:t>
      </w:r>
      <w:r w:rsidR="00C65CAC" w:rsidRPr="001C44C9">
        <w:rPr>
          <w:rFonts w:ascii="Arial" w:hAnsi="Arial" w:cs="Arial"/>
          <w:iCs/>
          <w:color w:val="993300"/>
          <w:sz w:val="22"/>
          <w:szCs w:val="18"/>
        </w:rPr>
        <w:t>3</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CF5080" w:rsidRPr="001C44C9">
        <w:rPr>
          <w:rFonts w:ascii="Arial" w:hAnsi="Arial" w:cs="Arial"/>
          <w:sz w:val="22"/>
          <w:szCs w:val="18"/>
        </w:rPr>
        <w:t xml:space="preserve"> to check </w:t>
      </w:r>
      <w:r w:rsidR="00826654" w:rsidRPr="001C44C9">
        <w:rPr>
          <w:rFonts w:ascii="Arial" w:hAnsi="Arial" w:cs="Arial"/>
          <w:sz w:val="22"/>
          <w:szCs w:val="18"/>
        </w:rPr>
        <w:t xml:space="preserve">the standard of cleaning undertaken by its staff and by resident students. Resulting from these checks, </w:t>
      </w:r>
      <w:r w:rsidR="00826654" w:rsidRPr="001C44C9">
        <w:rPr>
          <w:rFonts w:ascii="Arial" w:hAnsi="Arial" w:cs="Arial"/>
          <w:i/>
          <w:color w:val="993300"/>
          <w:sz w:val="22"/>
          <w:szCs w:val="18"/>
        </w:rPr>
        <w:t xml:space="preserve">the College </w:t>
      </w:r>
      <w:r w:rsidR="00CF5080" w:rsidRPr="001C44C9">
        <w:rPr>
          <w:rFonts w:ascii="Arial" w:hAnsi="Arial" w:cs="Arial"/>
          <w:i/>
          <w:color w:val="993300"/>
          <w:sz w:val="22"/>
          <w:szCs w:val="18"/>
        </w:rPr>
        <w:t>undertakes</w:t>
      </w:r>
      <w:r w:rsidR="00CF5080" w:rsidRPr="001C44C9">
        <w:rPr>
          <w:rFonts w:ascii="Arial" w:hAnsi="Arial" w:cs="Arial"/>
          <w:sz w:val="22"/>
          <w:szCs w:val="18"/>
        </w:rPr>
        <w:t xml:space="preserve"> to </w:t>
      </w:r>
      <w:r w:rsidR="00826654" w:rsidRPr="001C44C9">
        <w:rPr>
          <w:rFonts w:ascii="Arial" w:hAnsi="Arial" w:cs="Arial"/>
          <w:sz w:val="22"/>
          <w:szCs w:val="18"/>
        </w:rPr>
        <w:t>take prompt action to remedy shortcomings in the service it provides.</w:t>
      </w:r>
    </w:p>
    <w:p w14:paraId="1A1D7C24" w14:textId="77777777" w:rsidR="00826654" w:rsidRPr="001C44C9" w:rsidRDefault="00826654">
      <w:pPr>
        <w:rPr>
          <w:rFonts w:ascii="Arial" w:hAnsi="Arial" w:cs="Arial"/>
          <w:sz w:val="22"/>
          <w:szCs w:val="18"/>
        </w:rPr>
      </w:pPr>
    </w:p>
    <w:p w14:paraId="783029B9" w14:textId="77777777" w:rsidR="00826654" w:rsidRPr="001C44C9" w:rsidRDefault="005B2B9B">
      <w:pPr>
        <w:rPr>
          <w:rFonts w:ascii="Arial" w:hAnsi="Arial" w:cs="Arial"/>
          <w:sz w:val="22"/>
          <w:szCs w:val="18"/>
        </w:rPr>
      </w:pPr>
      <w:r w:rsidRPr="001C44C9">
        <w:rPr>
          <w:rFonts w:ascii="Arial" w:hAnsi="Arial" w:cs="Arial"/>
          <w:iCs/>
          <w:color w:val="993300"/>
          <w:sz w:val="22"/>
          <w:szCs w:val="18"/>
        </w:rPr>
        <w:t>4.</w:t>
      </w:r>
      <w:r w:rsidR="00C65CAC" w:rsidRPr="001C44C9">
        <w:rPr>
          <w:rFonts w:ascii="Arial" w:hAnsi="Arial" w:cs="Arial"/>
          <w:iCs/>
          <w:color w:val="993300"/>
          <w:sz w:val="22"/>
          <w:szCs w:val="18"/>
        </w:rPr>
        <w:t>4</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i/>
          <w:iCs/>
          <w:sz w:val="22"/>
          <w:szCs w:val="18"/>
        </w:rPr>
        <w:t>,</w:t>
      </w:r>
      <w:r w:rsidR="00826654" w:rsidRPr="001C44C9">
        <w:rPr>
          <w:rFonts w:ascii="Arial" w:hAnsi="Arial" w:cs="Arial"/>
          <w:sz w:val="22"/>
          <w:szCs w:val="18"/>
        </w:rPr>
        <w:t xml:space="preserve"> at its discretion, to carry out reasonable levels of additional cleaning required as a result of less than expected standards required of you. In these cases you will be cautioned. If during subsequent checks it is found that your room/s or communal area continue to </w:t>
      </w:r>
      <w:r w:rsidR="00826654" w:rsidRPr="001C44C9">
        <w:rPr>
          <w:rFonts w:ascii="Arial" w:hAnsi="Arial" w:cs="Arial"/>
          <w:sz w:val="22"/>
          <w:szCs w:val="18"/>
        </w:rPr>
        <w:lastRenderedPageBreak/>
        <w:t>require additional cleaning you will be charged in accordance with the scale of charges contained in t</w:t>
      </w:r>
      <w:r w:rsidR="00803B15" w:rsidRPr="001C44C9">
        <w:rPr>
          <w:rFonts w:ascii="Arial" w:hAnsi="Arial" w:cs="Arial"/>
          <w:sz w:val="22"/>
          <w:szCs w:val="18"/>
        </w:rPr>
        <w:t xml:space="preserve">he </w:t>
      </w:r>
      <w:r w:rsidR="00826654" w:rsidRPr="001C44C9">
        <w:rPr>
          <w:rFonts w:ascii="Arial" w:hAnsi="Arial" w:cs="Arial"/>
          <w:sz w:val="22"/>
          <w:szCs w:val="18"/>
        </w:rPr>
        <w:t xml:space="preserve">Schedule to this Agreement, plus an administration charge of £10.00 per invoice. If communal areas are frequently found to be in an unacceptable condition, you may be disciplined and facilities locked or equipment and furniture removed. The reasons for these provisions are persistent requirements for additional cleaning impose staffing and cost burdens which it is unacceptable to ask staff </w:t>
      </w:r>
      <w:r w:rsidR="00CF5080" w:rsidRPr="001C44C9">
        <w:rPr>
          <w:rFonts w:ascii="Arial" w:hAnsi="Arial" w:cs="Arial"/>
          <w:sz w:val="22"/>
          <w:szCs w:val="18"/>
        </w:rPr>
        <w:t>to bear. Also, such additional cleaning if carried out within the normal cleaning schedules would inevitably lead to a lowering of routine provision for other resident students.</w:t>
      </w:r>
    </w:p>
    <w:p w14:paraId="6ABD8455" w14:textId="77777777" w:rsidR="00711FDF" w:rsidRPr="001C44C9" w:rsidRDefault="00711FDF">
      <w:pPr>
        <w:rPr>
          <w:rFonts w:ascii="Arial" w:hAnsi="Arial" w:cs="Arial"/>
          <w:sz w:val="22"/>
          <w:szCs w:val="18"/>
        </w:rPr>
      </w:pPr>
    </w:p>
    <w:p w14:paraId="038AA0E7" w14:textId="6798B128" w:rsidR="00826654" w:rsidRPr="00C17728" w:rsidRDefault="005B2B9B">
      <w:pPr>
        <w:rPr>
          <w:rFonts w:ascii="Arial" w:hAnsi="Arial" w:cs="Arial"/>
          <w:sz w:val="22"/>
          <w:szCs w:val="18"/>
        </w:rPr>
      </w:pPr>
      <w:r w:rsidRPr="001C44C9">
        <w:rPr>
          <w:rFonts w:ascii="Arial" w:hAnsi="Arial" w:cs="Arial"/>
          <w:iCs/>
          <w:color w:val="993300"/>
          <w:sz w:val="22"/>
          <w:szCs w:val="18"/>
        </w:rPr>
        <w:t>4.</w:t>
      </w:r>
      <w:r w:rsidR="00C65CAC" w:rsidRPr="001C44C9">
        <w:rPr>
          <w:rFonts w:ascii="Arial" w:hAnsi="Arial" w:cs="Arial"/>
          <w:iCs/>
          <w:color w:val="993300"/>
          <w:sz w:val="22"/>
          <w:szCs w:val="18"/>
        </w:rPr>
        <w:t>5</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re</w:t>
      </w:r>
      <w:r w:rsidR="00D22D6B" w:rsidRPr="001C44C9">
        <w:rPr>
          <w:rFonts w:ascii="Arial" w:hAnsi="Arial" w:cs="Arial"/>
          <w:sz w:val="22"/>
          <w:szCs w:val="18"/>
        </w:rPr>
        <w:t>port promptly to the</w:t>
      </w:r>
      <w:r w:rsidR="00C21BE3" w:rsidRPr="001C44C9">
        <w:rPr>
          <w:rFonts w:ascii="Arial" w:hAnsi="Arial" w:cs="Arial"/>
          <w:sz w:val="22"/>
          <w:szCs w:val="18"/>
        </w:rPr>
        <w:t xml:space="preserve"> </w:t>
      </w:r>
      <w:r w:rsidR="00444336" w:rsidRPr="001C44C9">
        <w:rPr>
          <w:rFonts w:ascii="Arial" w:hAnsi="Arial" w:cs="Arial"/>
          <w:sz w:val="22"/>
          <w:szCs w:val="18"/>
        </w:rPr>
        <w:t>Assistant Home Bursar (Housekeeping &amp; Lodge)</w:t>
      </w:r>
      <w:r w:rsidR="00826654" w:rsidRPr="001C44C9">
        <w:rPr>
          <w:rFonts w:ascii="Arial" w:hAnsi="Arial" w:cs="Arial"/>
          <w:sz w:val="22"/>
          <w:szCs w:val="18"/>
        </w:rPr>
        <w:t xml:space="preserve"> where cleaning service standards are not being met.</w:t>
      </w:r>
      <w:r w:rsidR="00014B30" w:rsidRPr="001C44C9">
        <w:rPr>
          <w:rFonts w:ascii="Arial" w:hAnsi="Arial" w:cs="Arial"/>
          <w:sz w:val="22"/>
          <w:szCs w:val="18"/>
        </w:rPr>
        <w:t xml:space="preserve"> </w:t>
      </w:r>
      <w:r w:rsidR="00014B30" w:rsidRPr="001C44C9">
        <w:rPr>
          <w:rFonts w:ascii="Arial" w:hAnsi="Arial" w:cs="Arial"/>
          <w:i/>
          <w:color w:val="993300"/>
          <w:sz w:val="22"/>
          <w:szCs w:val="18"/>
        </w:rPr>
        <w:t>The College undertakes</w:t>
      </w:r>
      <w:r w:rsidR="00014B30" w:rsidRPr="001C44C9">
        <w:rPr>
          <w:rFonts w:ascii="Arial" w:hAnsi="Arial" w:cs="Arial"/>
          <w:sz w:val="22"/>
          <w:szCs w:val="18"/>
        </w:rPr>
        <w:t xml:space="preserve"> to respond to such reports within 48 hours either by notifying you of a change in service or an explanation of the situation.</w:t>
      </w:r>
      <w:r w:rsidR="00A90BB8" w:rsidRPr="001C44C9">
        <w:rPr>
          <w:rFonts w:ascii="Arial" w:hAnsi="Arial" w:cs="Arial"/>
          <w:sz w:val="22"/>
          <w:szCs w:val="18"/>
        </w:rPr>
        <w:t xml:space="preserve"> (A slightly longer period might elapse in the event of matters reported </w:t>
      </w:r>
      <w:r w:rsidR="008A32AC" w:rsidRPr="00C17728">
        <w:rPr>
          <w:rFonts w:ascii="Arial" w:hAnsi="Arial" w:cs="Arial"/>
          <w:sz w:val="22"/>
          <w:szCs w:val="18"/>
        </w:rPr>
        <w:t>after 5.00</w:t>
      </w:r>
      <w:r w:rsidR="000F66B0">
        <w:rPr>
          <w:rFonts w:ascii="Arial" w:hAnsi="Arial" w:cs="Arial"/>
          <w:sz w:val="22"/>
          <w:szCs w:val="18"/>
        </w:rPr>
        <w:t> </w:t>
      </w:r>
      <w:r w:rsidR="002E5131">
        <w:rPr>
          <w:rFonts w:ascii="Arial" w:hAnsi="Arial" w:cs="Arial"/>
          <w:sz w:val="22"/>
          <w:szCs w:val="18"/>
        </w:rPr>
        <w:t>p.m.</w:t>
      </w:r>
      <w:r w:rsidR="005F6C8E" w:rsidRPr="00C17728">
        <w:rPr>
          <w:rFonts w:ascii="Arial" w:hAnsi="Arial" w:cs="Arial"/>
          <w:sz w:val="22"/>
          <w:szCs w:val="18"/>
        </w:rPr>
        <w:t xml:space="preserve"> on Friday and thereafter on Saturday, Sunday or a Bank Holiday). If at the end of 48 hours no notice, repair or explanation has taken place the situation should be reported by email to the JCR Vice-President/DLO and Home Bursar.</w:t>
      </w:r>
    </w:p>
    <w:p w14:paraId="784B603B" w14:textId="77777777" w:rsidR="00826654" w:rsidRPr="00C17728" w:rsidRDefault="00826654">
      <w:pPr>
        <w:rPr>
          <w:rFonts w:ascii="Arial" w:hAnsi="Arial" w:cs="Arial"/>
          <w:sz w:val="22"/>
          <w:szCs w:val="18"/>
        </w:rPr>
      </w:pPr>
    </w:p>
    <w:p w14:paraId="7EB7BEFA" w14:textId="67D12BBD" w:rsidR="00826654" w:rsidRPr="001C44C9" w:rsidRDefault="005B2B9B">
      <w:pPr>
        <w:rPr>
          <w:rFonts w:ascii="Arial" w:hAnsi="Arial" w:cs="Arial"/>
          <w:sz w:val="22"/>
          <w:szCs w:val="18"/>
        </w:rPr>
      </w:pPr>
      <w:r w:rsidRPr="00C17728">
        <w:rPr>
          <w:rFonts w:ascii="Arial" w:hAnsi="Arial" w:cs="Arial"/>
          <w:iCs/>
          <w:color w:val="993300"/>
          <w:sz w:val="22"/>
          <w:szCs w:val="18"/>
        </w:rPr>
        <w:t>4.</w:t>
      </w:r>
      <w:r w:rsidR="00C65CAC" w:rsidRPr="00C17728">
        <w:rPr>
          <w:rFonts w:ascii="Arial" w:hAnsi="Arial" w:cs="Arial"/>
          <w:iCs/>
          <w:color w:val="993300"/>
          <w:sz w:val="22"/>
          <w:szCs w:val="18"/>
        </w:rPr>
        <w:t>6</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keep your room and associated common areas clean and in good order. If you are accommodated in College you also undertake to facilitate cleaning in rooms by arranging with your scout the day on which your room is to be cleaned. You will be allowed by placing a </w:t>
      </w:r>
      <w:r w:rsidR="00B64086" w:rsidRPr="001C44C9">
        <w:rPr>
          <w:rFonts w:ascii="Arial" w:hAnsi="Arial" w:cs="Arial"/>
          <w:sz w:val="22"/>
          <w:szCs w:val="18"/>
        </w:rPr>
        <w:t>‘</w:t>
      </w:r>
      <w:r w:rsidR="00826654" w:rsidRPr="001C44C9">
        <w:rPr>
          <w:rFonts w:ascii="Arial" w:hAnsi="Arial" w:cs="Arial"/>
          <w:sz w:val="22"/>
          <w:szCs w:val="18"/>
        </w:rPr>
        <w:t>Do Not Disturb</w:t>
      </w:r>
      <w:r w:rsidR="00B64086" w:rsidRPr="001C44C9">
        <w:rPr>
          <w:rFonts w:ascii="Arial" w:hAnsi="Arial" w:cs="Arial"/>
          <w:sz w:val="22"/>
          <w:szCs w:val="18"/>
        </w:rPr>
        <w:t>’</w:t>
      </w:r>
      <w:r w:rsidR="00826654" w:rsidRPr="001C44C9">
        <w:rPr>
          <w:rFonts w:ascii="Arial" w:hAnsi="Arial" w:cs="Arial"/>
          <w:sz w:val="22"/>
          <w:szCs w:val="18"/>
        </w:rPr>
        <w:t xml:space="preserve"> notice on your door </w:t>
      </w:r>
      <w:r w:rsidR="00826654" w:rsidRPr="004A183B">
        <w:rPr>
          <w:rFonts w:ascii="Arial" w:hAnsi="Arial" w:cs="Arial"/>
          <w:sz w:val="22"/>
          <w:szCs w:val="18"/>
          <w:u w:val="single"/>
        </w:rPr>
        <w:t>AND</w:t>
      </w:r>
      <w:r w:rsidR="00826654" w:rsidRPr="001C44C9">
        <w:rPr>
          <w:rFonts w:ascii="Arial" w:hAnsi="Arial" w:cs="Arial"/>
          <w:sz w:val="22"/>
          <w:szCs w:val="18"/>
        </w:rPr>
        <w:t xml:space="preserve"> </w:t>
      </w:r>
      <w:r w:rsidR="00CF5080" w:rsidRPr="001C44C9">
        <w:rPr>
          <w:rFonts w:ascii="Arial" w:hAnsi="Arial" w:cs="Arial"/>
          <w:sz w:val="22"/>
          <w:szCs w:val="18"/>
        </w:rPr>
        <w:t xml:space="preserve">by </w:t>
      </w:r>
      <w:r w:rsidR="00826654" w:rsidRPr="001C44C9">
        <w:rPr>
          <w:rFonts w:ascii="Arial" w:hAnsi="Arial" w:cs="Arial"/>
          <w:sz w:val="22"/>
          <w:szCs w:val="18"/>
        </w:rPr>
        <w:t>placing your waste paper bin outside your door, on days other than that pre-arranged for cleaning, to restrict access to your room for cleaning until 11.00</w:t>
      </w:r>
      <w:r w:rsidR="000F66B0">
        <w:rPr>
          <w:rFonts w:ascii="Arial" w:hAnsi="Arial" w:cs="Arial"/>
          <w:sz w:val="22"/>
          <w:szCs w:val="18"/>
        </w:rPr>
        <w:t> </w:t>
      </w:r>
      <w:r w:rsidR="002E5131">
        <w:rPr>
          <w:rFonts w:ascii="Arial" w:hAnsi="Arial" w:cs="Arial"/>
          <w:sz w:val="22"/>
          <w:szCs w:val="18"/>
        </w:rPr>
        <w:t>a.m.</w:t>
      </w:r>
      <w:r w:rsidR="00826654" w:rsidRPr="001C44C9">
        <w:rPr>
          <w:rFonts w:ascii="Arial" w:hAnsi="Arial" w:cs="Arial"/>
          <w:sz w:val="22"/>
          <w:szCs w:val="18"/>
        </w:rPr>
        <w:t xml:space="preserve"> Thereafter, </w:t>
      </w:r>
      <w:r w:rsidR="00CF5080" w:rsidRPr="001C44C9">
        <w:rPr>
          <w:rFonts w:ascii="Arial" w:hAnsi="Arial" w:cs="Arial"/>
          <w:sz w:val="22"/>
          <w:szCs w:val="18"/>
        </w:rPr>
        <w:t xml:space="preserve">in view of the </w:t>
      </w:r>
      <w:r w:rsidR="00595AAF" w:rsidRPr="001C44C9">
        <w:rPr>
          <w:rFonts w:ascii="Arial" w:hAnsi="Arial" w:cs="Arial"/>
          <w:sz w:val="22"/>
          <w:szCs w:val="18"/>
        </w:rPr>
        <w:t xml:space="preserve">scheduled working hours of cleaning staff, </w:t>
      </w:r>
      <w:r w:rsidR="00826654" w:rsidRPr="001C44C9">
        <w:rPr>
          <w:rFonts w:ascii="Arial" w:hAnsi="Arial" w:cs="Arial"/>
          <w:sz w:val="22"/>
          <w:szCs w:val="18"/>
        </w:rPr>
        <w:t>cleaning may take place.</w:t>
      </w:r>
    </w:p>
    <w:p w14:paraId="6A266D49" w14:textId="77777777" w:rsidR="00457C06" w:rsidRPr="001C44C9" w:rsidRDefault="00457C06">
      <w:pPr>
        <w:rPr>
          <w:rFonts w:ascii="Arial" w:hAnsi="Arial" w:cs="Arial"/>
          <w:i/>
          <w:sz w:val="22"/>
          <w:szCs w:val="18"/>
        </w:rPr>
      </w:pPr>
    </w:p>
    <w:p w14:paraId="5F3B7C15" w14:textId="77777777" w:rsidR="00826654" w:rsidRPr="001C44C9" w:rsidRDefault="00457C06">
      <w:pPr>
        <w:rPr>
          <w:rFonts w:ascii="Arial" w:hAnsi="Arial" w:cs="Arial"/>
          <w:sz w:val="22"/>
          <w:szCs w:val="18"/>
        </w:rPr>
      </w:pPr>
      <w:r w:rsidRPr="001C44C9">
        <w:rPr>
          <w:rFonts w:ascii="Arial" w:hAnsi="Arial" w:cs="Arial"/>
          <w:iCs/>
          <w:color w:val="993300"/>
          <w:sz w:val="22"/>
          <w:szCs w:val="18"/>
        </w:rPr>
        <w:t>4.</w:t>
      </w:r>
      <w:r w:rsidR="00C65CAC" w:rsidRPr="001C44C9">
        <w:rPr>
          <w:rFonts w:ascii="Arial" w:hAnsi="Arial" w:cs="Arial"/>
          <w:iCs/>
          <w:color w:val="993300"/>
          <w:sz w:val="22"/>
          <w:szCs w:val="18"/>
        </w:rPr>
        <w:t>7</w:t>
      </w:r>
      <w:r w:rsidR="005B2B9B"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wash and clear away all crockery, cooking equipment and utensils in pantries. You accept that where such items are left unwashed, they may be cleared away and, if not claimed within 48 hours, may be disposed of. </w:t>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monitor </w:t>
      </w:r>
      <w:r w:rsidR="00355BE5" w:rsidRPr="001C44C9">
        <w:rPr>
          <w:rFonts w:ascii="Arial" w:hAnsi="Arial" w:cs="Arial"/>
          <w:sz w:val="22"/>
          <w:szCs w:val="18"/>
        </w:rPr>
        <w:t xml:space="preserve">responsibly </w:t>
      </w:r>
      <w:r w:rsidR="00826654" w:rsidRPr="001C44C9">
        <w:rPr>
          <w:rFonts w:ascii="Arial" w:hAnsi="Arial" w:cs="Arial"/>
          <w:sz w:val="22"/>
          <w:szCs w:val="18"/>
        </w:rPr>
        <w:t>the keeping of food, in rooms, pantri</w:t>
      </w:r>
      <w:r w:rsidR="00355BE5" w:rsidRPr="001C44C9">
        <w:rPr>
          <w:rFonts w:ascii="Arial" w:hAnsi="Arial" w:cs="Arial"/>
          <w:sz w:val="22"/>
          <w:szCs w:val="18"/>
        </w:rPr>
        <w:t>es and refrigerators</w:t>
      </w:r>
      <w:r w:rsidR="00826654" w:rsidRPr="001C44C9">
        <w:rPr>
          <w:rFonts w:ascii="Arial" w:hAnsi="Arial" w:cs="Arial"/>
          <w:sz w:val="22"/>
          <w:szCs w:val="18"/>
        </w:rPr>
        <w:t>. You accept that perishable foodstuffs and food unsafely stored in refrigerators, or otherwise, will be disposed of</w:t>
      </w:r>
      <w:r w:rsidR="00B64086" w:rsidRPr="001C44C9">
        <w:rPr>
          <w:rFonts w:ascii="Arial" w:hAnsi="Arial" w:cs="Arial"/>
          <w:sz w:val="22"/>
          <w:szCs w:val="18"/>
        </w:rPr>
        <w:t>. You also accept that where a refrigerator (Coll</w:t>
      </w:r>
      <w:r w:rsidR="009F69B6" w:rsidRPr="001C44C9">
        <w:rPr>
          <w:rFonts w:ascii="Arial" w:hAnsi="Arial" w:cs="Arial"/>
          <w:sz w:val="22"/>
          <w:szCs w:val="18"/>
        </w:rPr>
        <w:t xml:space="preserve">ege-owned or otherwise) </w:t>
      </w:r>
      <w:r w:rsidR="00B64086" w:rsidRPr="001C44C9">
        <w:rPr>
          <w:rFonts w:ascii="Arial" w:hAnsi="Arial" w:cs="Arial"/>
          <w:sz w:val="22"/>
          <w:szCs w:val="18"/>
        </w:rPr>
        <w:t>is left at the end of term in a state which constitutes a health risk you will be charged for the disposal of contents and cleaning.</w:t>
      </w:r>
      <w:r w:rsidR="00826654" w:rsidRPr="001C44C9">
        <w:rPr>
          <w:rFonts w:ascii="Arial" w:hAnsi="Arial" w:cs="Arial"/>
          <w:sz w:val="22"/>
          <w:szCs w:val="18"/>
        </w:rPr>
        <w:t xml:space="preserve"> The reasons for these provisions are that unwashed items and incorrectly stored or time-expired foodstuffs constitute a health and smell problems which it is unacceptable to ask other resident students to bear.</w:t>
      </w:r>
    </w:p>
    <w:p w14:paraId="0814276B" w14:textId="77777777" w:rsidR="00F06965" w:rsidRPr="001C44C9" w:rsidRDefault="00F06965">
      <w:pPr>
        <w:rPr>
          <w:rFonts w:ascii="Arial" w:hAnsi="Arial" w:cs="Arial"/>
          <w:sz w:val="22"/>
          <w:szCs w:val="18"/>
        </w:rPr>
      </w:pPr>
    </w:p>
    <w:p w14:paraId="0838FC08" w14:textId="77777777" w:rsidR="00686A04" w:rsidRPr="001C44C9" w:rsidRDefault="00457C06">
      <w:pPr>
        <w:rPr>
          <w:rFonts w:ascii="Arial" w:hAnsi="Arial" w:cs="Arial"/>
          <w:sz w:val="22"/>
          <w:szCs w:val="18"/>
        </w:rPr>
      </w:pPr>
      <w:r w:rsidRPr="001C44C9">
        <w:rPr>
          <w:rFonts w:ascii="Arial" w:hAnsi="Arial" w:cs="Arial"/>
          <w:iCs/>
          <w:color w:val="993300"/>
          <w:sz w:val="22"/>
          <w:szCs w:val="18"/>
        </w:rPr>
        <w:t>4.</w:t>
      </w:r>
      <w:r w:rsidR="00C65CAC" w:rsidRPr="001C44C9">
        <w:rPr>
          <w:rFonts w:ascii="Arial" w:hAnsi="Arial" w:cs="Arial"/>
          <w:iCs/>
          <w:color w:val="993300"/>
          <w:sz w:val="22"/>
          <w:szCs w:val="18"/>
        </w:rPr>
        <w:t>8</w:t>
      </w:r>
      <w:r w:rsidR="005B2B9B"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register with the maintenance department any refrigerator brought by</w:t>
      </w:r>
      <w:r w:rsidR="00595AAF" w:rsidRPr="001C44C9">
        <w:rPr>
          <w:rFonts w:ascii="Arial" w:hAnsi="Arial" w:cs="Arial"/>
          <w:sz w:val="22"/>
          <w:szCs w:val="18"/>
        </w:rPr>
        <w:t xml:space="preserve"> you into College property. Refrigerators</w:t>
      </w:r>
      <w:r w:rsidR="00826654" w:rsidRPr="001C44C9">
        <w:rPr>
          <w:rFonts w:ascii="Arial" w:hAnsi="Arial" w:cs="Arial"/>
          <w:sz w:val="22"/>
          <w:szCs w:val="18"/>
        </w:rPr>
        <w:t xml:space="preserve"> must be checked </w:t>
      </w:r>
      <w:r w:rsidR="00595AAF" w:rsidRPr="001C44C9">
        <w:rPr>
          <w:rFonts w:ascii="Arial" w:hAnsi="Arial" w:cs="Arial"/>
          <w:sz w:val="22"/>
          <w:szCs w:val="18"/>
        </w:rPr>
        <w:t xml:space="preserve">in the same way </w:t>
      </w:r>
      <w:r w:rsidR="00826654" w:rsidRPr="001C44C9">
        <w:rPr>
          <w:rFonts w:ascii="Arial" w:hAnsi="Arial" w:cs="Arial"/>
          <w:sz w:val="22"/>
          <w:szCs w:val="18"/>
        </w:rPr>
        <w:t xml:space="preserve">as for any piece of electrical equipment brought onto College property. You accept that a charge will be levied on the resident named as the owner for the removal and disposal of a refrigerator left on College premises at the expiry of the </w:t>
      </w:r>
      <w:r w:rsidR="005670C5" w:rsidRPr="001C44C9">
        <w:rPr>
          <w:rFonts w:ascii="Arial" w:hAnsi="Arial" w:cs="Arial"/>
          <w:sz w:val="22"/>
          <w:szCs w:val="18"/>
        </w:rPr>
        <w:t>Agreement</w:t>
      </w:r>
      <w:r w:rsidR="00686A04" w:rsidRPr="001C44C9">
        <w:rPr>
          <w:rFonts w:ascii="Arial" w:hAnsi="Arial" w:cs="Arial"/>
          <w:sz w:val="22"/>
          <w:szCs w:val="18"/>
        </w:rPr>
        <w:t xml:space="preserve">. </w:t>
      </w:r>
      <w:r w:rsidR="00826654" w:rsidRPr="001C44C9">
        <w:rPr>
          <w:rFonts w:ascii="Arial" w:hAnsi="Arial" w:cs="Arial"/>
          <w:sz w:val="22"/>
          <w:szCs w:val="18"/>
        </w:rPr>
        <w:t xml:space="preserve">This is due to </w:t>
      </w:r>
      <w:r w:rsidR="00595AAF" w:rsidRPr="001C44C9">
        <w:rPr>
          <w:rFonts w:ascii="Arial" w:hAnsi="Arial" w:cs="Arial"/>
          <w:sz w:val="22"/>
          <w:szCs w:val="18"/>
        </w:rPr>
        <w:t xml:space="preserve">the costs imposed by </w:t>
      </w:r>
      <w:r w:rsidR="00826654" w:rsidRPr="001C44C9">
        <w:rPr>
          <w:rFonts w:ascii="Arial" w:hAnsi="Arial" w:cs="Arial"/>
          <w:sz w:val="22"/>
          <w:szCs w:val="18"/>
        </w:rPr>
        <w:t>legislation on the safe disposal of such equipment.</w:t>
      </w:r>
    </w:p>
    <w:p w14:paraId="0D296F50" w14:textId="77777777" w:rsidR="00A90BB8" w:rsidRPr="001C44C9" w:rsidRDefault="00A90BB8">
      <w:pPr>
        <w:rPr>
          <w:rFonts w:ascii="Arial" w:hAnsi="Arial" w:cs="Arial"/>
          <w:sz w:val="22"/>
        </w:rPr>
      </w:pPr>
    </w:p>
    <w:p w14:paraId="09A01094" w14:textId="77777777" w:rsidR="00826654" w:rsidRPr="001C44C9" w:rsidRDefault="005B2B9B">
      <w:pPr>
        <w:pStyle w:val="Heading1"/>
        <w:rPr>
          <w:color w:val="993300"/>
        </w:rPr>
      </w:pPr>
      <w:r w:rsidRPr="001C44C9">
        <w:rPr>
          <w:color w:val="993300"/>
        </w:rPr>
        <w:t>5</w:t>
      </w:r>
      <w:r w:rsidR="00826654" w:rsidRPr="001C44C9">
        <w:rPr>
          <w:color w:val="993300"/>
        </w:rPr>
        <w:tab/>
        <w:t>Undertakings on Contents</w:t>
      </w:r>
    </w:p>
    <w:p w14:paraId="5CA8C04D" w14:textId="77777777" w:rsidR="00826654" w:rsidRPr="001C44C9" w:rsidRDefault="00826654" w:rsidP="00F6112D">
      <w:pPr>
        <w:keepNext/>
        <w:rPr>
          <w:sz w:val="22"/>
        </w:rPr>
      </w:pPr>
    </w:p>
    <w:p w14:paraId="50E62F33" w14:textId="1BE4302C" w:rsidR="00826654" w:rsidRPr="001C44C9" w:rsidRDefault="005B2B9B">
      <w:pPr>
        <w:rPr>
          <w:rFonts w:ascii="Arial" w:hAnsi="Arial" w:cs="Arial"/>
          <w:sz w:val="22"/>
          <w:szCs w:val="18"/>
        </w:rPr>
      </w:pPr>
      <w:r w:rsidRPr="001C44C9">
        <w:rPr>
          <w:rFonts w:ascii="Arial" w:hAnsi="Arial" w:cs="Arial"/>
          <w:iCs/>
          <w:color w:val="993300"/>
          <w:sz w:val="22"/>
          <w:szCs w:val="18"/>
        </w:rPr>
        <w:t>5.1</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sz w:val="22"/>
          <w:szCs w:val="18"/>
        </w:rPr>
        <w:t xml:space="preserve"> to check accommodation for standards of decorative or fabric repair and maintenance. Resulting from these checks, the College will take prompt action to remedy shortcomings in the facilities it provides. You accept that College staff have the right to enter and carry out such checks (other than of personal effects) between 11.00</w:t>
      </w:r>
      <w:r w:rsidR="000F66B0">
        <w:rPr>
          <w:rFonts w:ascii="Arial" w:hAnsi="Arial" w:cs="Arial"/>
          <w:sz w:val="22"/>
          <w:szCs w:val="18"/>
        </w:rPr>
        <w:t> </w:t>
      </w:r>
      <w:r w:rsidR="002E5131">
        <w:rPr>
          <w:rFonts w:ascii="Arial" w:hAnsi="Arial" w:cs="Arial"/>
          <w:sz w:val="22"/>
          <w:szCs w:val="18"/>
        </w:rPr>
        <w:t>a.m.</w:t>
      </w:r>
      <w:r w:rsidR="00826654" w:rsidRPr="001C44C9">
        <w:rPr>
          <w:rFonts w:ascii="Arial" w:hAnsi="Arial" w:cs="Arial"/>
          <w:sz w:val="22"/>
          <w:szCs w:val="18"/>
        </w:rPr>
        <w:t xml:space="preserve"> and </w:t>
      </w:r>
      <w:r w:rsidR="00C17728">
        <w:rPr>
          <w:rFonts w:ascii="Arial" w:hAnsi="Arial" w:cs="Arial"/>
          <w:sz w:val="22"/>
          <w:szCs w:val="18"/>
        </w:rPr>
        <w:t>5.00</w:t>
      </w:r>
      <w:r w:rsidR="000F66B0">
        <w:rPr>
          <w:rFonts w:ascii="Arial" w:hAnsi="Arial" w:cs="Arial"/>
          <w:sz w:val="22"/>
          <w:szCs w:val="18"/>
        </w:rPr>
        <w:t> </w:t>
      </w:r>
      <w:r w:rsidR="002E5131">
        <w:rPr>
          <w:rFonts w:ascii="Arial" w:hAnsi="Arial" w:cs="Arial"/>
          <w:sz w:val="22"/>
          <w:szCs w:val="18"/>
        </w:rPr>
        <w:t>p.m.</w:t>
      </w:r>
      <w:r w:rsidR="00F6112D" w:rsidRPr="00C17728">
        <w:rPr>
          <w:rFonts w:ascii="Arial" w:hAnsi="Arial" w:cs="Arial"/>
          <w:sz w:val="22"/>
          <w:szCs w:val="18"/>
        </w:rPr>
        <w:t xml:space="preserve"> </w:t>
      </w:r>
      <w:r w:rsidR="00595AAF" w:rsidRPr="001C44C9">
        <w:rPr>
          <w:rFonts w:ascii="Arial" w:hAnsi="Arial" w:cs="Arial"/>
          <w:i/>
          <w:color w:val="993300"/>
          <w:sz w:val="22"/>
          <w:szCs w:val="18"/>
        </w:rPr>
        <w:t>The College undertakes</w:t>
      </w:r>
      <w:r w:rsidR="00595AAF" w:rsidRPr="001C44C9">
        <w:rPr>
          <w:rFonts w:ascii="Arial" w:hAnsi="Arial" w:cs="Arial"/>
          <w:sz w:val="22"/>
          <w:szCs w:val="18"/>
        </w:rPr>
        <w:t xml:space="preserve"> not to exercise this right unreasonably and, wherever possible, with </w:t>
      </w:r>
      <w:r w:rsidR="007B4A64" w:rsidRPr="001C44C9">
        <w:rPr>
          <w:rFonts w:ascii="Arial" w:hAnsi="Arial" w:cs="Arial"/>
          <w:sz w:val="22"/>
          <w:szCs w:val="18"/>
        </w:rPr>
        <w:t xml:space="preserve">7 days </w:t>
      </w:r>
      <w:r w:rsidR="00595AAF" w:rsidRPr="001C44C9">
        <w:rPr>
          <w:rFonts w:ascii="Arial" w:hAnsi="Arial" w:cs="Arial"/>
          <w:sz w:val="22"/>
          <w:szCs w:val="18"/>
        </w:rPr>
        <w:t>prior notice.</w:t>
      </w:r>
    </w:p>
    <w:p w14:paraId="29ADA094" w14:textId="77777777" w:rsidR="00826654" w:rsidRPr="001C44C9" w:rsidRDefault="00826654">
      <w:pPr>
        <w:rPr>
          <w:rFonts w:ascii="Arial" w:hAnsi="Arial" w:cs="Arial"/>
          <w:sz w:val="22"/>
          <w:szCs w:val="18"/>
        </w:rPr>
      </w:pPr>
    </w:p>
    <w:p w14:paraId="04F61A92" w14:textId="77777777" w:rsidR="00686A04" w:rsidRPr="001C44C9" w:rsidRDefault="005B2B9B">
      <w:pPr>
        <w:rPr>
          <w:rFonts w:ascii="Arial" w:hAnsi="Arial" w:cs="Arial"/>
          <w:sz w:val="22"/>
          <w:szCs w:val="18"/>
        </w:rPr>
      </w:pPr>
      <w:r w:rsidRPr="001C44C9">
        <w:rPr>
          <w:rFonts w:ascii="Arial" w:hAnsi="Arial" w:cs="Arial"/>
          <w:color w:val="993300"/>
          <w:sz w:val="22"/>
          <w:szCs w:val="18"/>
        </w:rPr>
        <w:t>5.</w:t>
      </w:r>
      <w:r w:rsidR="00F66BA2" w:rsidRPr="001C44C9">
        <w:rPr>
          <w:rFonts w:ascii="Arial" w:hAnsi="Arial" w:cs="Arial"/>
          <w:color w:val="993300"/>
          <w:sz w:val="22"/>
          <w:szCs w:val="18"/>
        </w:rPr>
        <w:t>2</w:t>
      </w:r>
      <w:r w:rsidR="00F66BA2" w:rsidRPr="001C44C9">
        <w:rPr>
          <w:rFonts w:ascii="Arial" w:hAnsi="Arial" w:cs="Arial"/>
          <w:sz w:val="22"/>
          <w:szCs w:val="18"/>
        </w:rPr>
        <w:tab/>
      </w:r>
      <w:r w:rsidR="00826654" w:rsidRPr="001C44C9">
        <w:rPr>
          <w:rFonts w:ascii="Arial" w:hAnsi="Arial" w:cs="Arial"/>
          <w:sz w:val="22"/>
          <w:szCs w:val="18"/>
        </w:rPr>
        <w:t>Except in the exceptional circumstances of emergency work or where security staff are required, you will be given 24 hours’ notice of any visits by College employees or agents, and you will have the right to be present. Requests by you for maintenance or repair work will be deemed as an invitation to enter and as such, formal 24-hour notice may not be given. You will not be given 24-hour notice of access to communal areas for routine housekeeping or maintenance checks.</w:t>
      </w:r>
    </w:p>
    <w:p w14:paraId="70660D7B" w14:textId="77777777" w:rsidR="00826654" w:rsidRPr="001C44C9" w:rsidRDefault="00826654">
      <w:pPr>
        <w:rPr>
          <w:rFonts w:ascii="Arial" w:hAnsi="Arial" w:cs="Arial"/>
          <w:sz w:val="22"/>
          <w:szCs w:val="18"/>
        </w:rPr>
      </w:pPr>
    </w:p>
    <w:p w14:paraId="16201B9A" w14:textId="25531634" w:rsidR="00826654" w:rsidRPr="001C44C9" w:rsidRDefault="00F66BA2">
      <w:pPr>
        <w:rPr>
          <w:rFonts w:ascii="Arial" w:hAnsi="Arial" w:cs="Arial"/>
          <w:sz w:val="22"/>
          <w:szCs w:val="18"/>
        </w:rPr>
      </w:pPr>
      <w:r w:rsidRPr="001C44C9">
        <w:rPr>
          <w:rFonts w:ascii="Arial" w:hAnsi="Arial" w:cs="Arial"/>
          <w:iCs/>
          <w:color w:val="993300"/>
          <w:sz w:val="22"/>
          <w:szCs w:val="18"/>
        </w:rPr>
        <w:lastRenderedPageBreak/>
        <w:t>5.3</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sz w:val="22"/>
          <w:szCs w:val="18"/>
        </w:rPr>
        <w:t xml:space="preserve"> to provide bed linen</w:t>
      </w:r>
      <w:r w:rsidR="00CF0BDA" w:rsidRPr="001C44C9">
        <w:rPr>
          <w:rFonts w:ascii="Arial" w:hAnsi="Arial" w:cs="Arial"/>
          <w:sz w:val="22"/>
          <w:szCs w:val="18"/>
        </w:rPr>
        <w:t xml:space="preserve"> (including, a duvet and two pillows, </w:t>
      </w:r>
      <w:r w:rsidR="009D141A" w:rsidRPr="001C44C9">
        <w:rPr>
          <w:rFonts w:ascii="Arial" w:hAnsi="Arial" w:cs="Arial"/>
          <w:sz w:val="22"/>
          <w:szCs w:val="18"/>
        </w:rPr>
        <w:t xml:space="preserve">but not towels) </w:t>
      </w:r>
      <w:r w:rsidR="00826654" w:rsidRPr="001C44C9">
        <w:rPr>
          <w:rFonts w:ascii="Arial" w:hAnsi="Arial" w:cs="Arial"/>
          <w:sz w:val="22"/>
          <w:szCs w:val="18"/>
        </w:rPr>
        <w:t>for those resident in College.</w:t>
      </w:r>
      <w:r w:rsidR="00595AAF" w:rsidRPr="001C44C9">
        <w:rPr>
          <w:rFonts w:ascii="Arial" w:hAnsi="Arial" w:cs="Arial"/>
          <w:sz w:val="22"/>
          <w:szCs w:val="18"/>
        </w:rPr>
        <w:t xml:space="preserve"> </w:t>
      </w:r>
      <w:r w:rsidR="00876DA3" w:rsidRPr="001C44C9">
        <w:rPr>
          <w:rFonts w:ascii="Arial" w:hAnsi="Arial" w:cs="Arial"/>
          <w:i/>
          <w:color w:val="993300"/>
          <w:sz w:val="22"/>
          <w:szCs w:val="18"/>
        </w:rPr>
        <w:t>You undertake</w:t>
      </w:r>
      <w:r w:rsidR="00876DA3" w:rsidRPr="001C44C9">
        <w:rPr>
          <w:rFonts w:ascii="Arial" w:hAnsi="Arial" w:cs="Arial"/>
          <w:sz w:val="22"/>
          <w:szCs w:val="18"/>
        </w:rPr>
        <w:t xml:space="preserve"> to return linen in good order at the time of collection for cleaning and at the end of terms. </w:t>
      </w:r>
      <w:r w:rsidR="00595AAF" w:rsidRPr="001C44C9">
        <w:rPr>
          <w:rFonts w:ascii="Arial" w:hAnsi="Arial" w:cs="Arial"/>
          <w:sz w:val="22"/>
          <w:szCs w:val="18"/>
        </w:rPr>
        <w:t>In order to ensure that a high standard of linen service can be maintained</w:t>
      </w:r>
      <w:r w:rsidR="00595AAF" w:rsidRPr="001C44C9">
        <w:rPr>
          <w:rFonts w:ascii="Arial" w:hAnsi="Arial" w:cs="Arial"/>
          <w:i/>
          <w:iCs/>
          <w:color w:val="993300"/>
          <w:sz w:val="22"/>
        </w:rPr>
        <w:t>, you undertake</w:t>
      </w:r>
      <w:r w:rsidR="00D22D6B" w:rsidRPr="001C44C9">
        <w:rPr>
          <w:rFonts w:ascii="Arial" w:hAnsi="Arial" w:cs="Arial"/>
          <w:sz w:val="22"/>
        </w:rPr>
        <w:t xml:space="preserve"> to report to the </w:t>
      </w:r>
      <w:r w:rsidR="00B57FDE" w:rsidRPr="001C44C9">
        <w:rPr>
          <w:rFonts w:ascii="Arial" w:hAnsi="Arial" w:cs="Arial"/>
          <w:sz w:val="22"/>
          <w:szCs w:val="18"/>
        </w:rPr>
        <w:t>Assistant Home Bursar (Housekeeping &amp; Lodge)</w:t>
      </w:r>
      <w:r w:rsidR="00595AAF" w:rsidRPr="001C44C9">
        <w:rPr>
          <w:rFonts w:ascii="Arial" w:hAnsi="Arial" w:cs="Arial"/>
          <w:sz w:val="22"/>
        </w:rPr>
        <w:t xml:space="preserve"> instances of torn or dirty linen.</w:t>
      </w:r>
    </w:p>
    <w:p w14:paraId="68CF966B" w14:textId="77777777" w:rsidR="00826654" w:rsidRPr="001C44C9" w:rsidRDefault="00826654">
      <w:pPr>
        <w:rPr>
          <w:rFonts w:ascii="Arial" w:hAnsi="Arial" w:cs="Arial"/>
          <w:sz w:val="22"/>
          <w:szCs w:val="18"/>
        </w:rPr>
      </w:pPr>
    </w:p>
    <w:p w14:paraId="7ECA7EE7" w14:textId="1C18CFB1" w:rsidR="00826654" w:rsidRPr="001C44C9" w:rsidRDefault="00F66BA2">
      <w:pPr>
        <w:rPr>
          <w:rFonts w:ascii="Arial" w:hAnsi="Arial" w:cs="Arial"/>
          <w:sz w:val="22"/>
          <w:szCs w:val="18"/>
        </w:rPr>
      </w:pPr>
      <w:r w:rsidRPr="001C44C9">
        <w:rPr>
          <w:rFonts w:ascii="Arial" w:hAnsi="Arial" w:cs="Arial"/>
          <w:iCs/>
          <w:color w:val="993300"/>
          <w:sz w:val="22"/>
          <w:szCs w:val="18"/>
        </w:rPr>
        <w:t>5.4</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sz w:val="22"/>
          <w:szCs w:val="18"/>
        </w:rPr>
        <w:t xml:space="preserve"> to supply the contents of your room as detailed in the inventory which you will sign on taking up residence under this </w:t>
      </w:r>
      <w:r w:rsidR="005670C5" w:rsidRPr="001C44C9">
        <w:rPr>
          <w:rFonts w:ascii="Arial" w:hAnsi="Arial" w:cs="Arial"/>
          <w:sz w:val="22"/>
          <w:szCs w:val="18"/>
        </w:rPr>
        <w:t>Agreement</w:t>
      </w:r>
      <w:r w:rsidR="00826654" w:rsidRPr="001C44C9">
        <w:rPr>
          <w:rFonts w:ascii="Arial" w:hAnsi="Arial" w:cs="Arial"/>
          <w:sz w:val="22"/>
          <w:szCs w:val="18"/>
        </w:rPr>
        <w:t xml:space="preserve">. You accept that this inventory shall be conclusive proof as to the initial condition of your room/s and the furniture </w:t>
      </w:r>
      <w:r w:rsidR="00627001" w:rsidRPr="001C44C9">
        <w:rPr>
          <w:rFonts w:ascii="Arial" w:hAnsi="Arial" w:cs="Arial"/>
          <w:sz w:val="22"/>
          <w:szCs w:val="18"/>
        </w:rPr>
        <w:t xml:space="preserve">and other equipment </w:t>
      </w:r>
      <w:r w:rsidR="00826654" w:rsidRPr="001C44C9">
        <w:rPr>
          <w:rFonts w:ascii="Arial" w:hAnsi="Arial" w:cs="Arial"/>
          <w:sz w:val="22"/>
          <w:szCs w:val="18"/>
        </w:rPr>
        <w:t xml:space="preserve">contained within it/them, and will be taken to mean that </w:t>
      </w:r>
      <w:r w:rsidR="009A56EF" w:rsidRPr="001C44C9">
        <w:rPr>
          <w:rFonts w:ascii="Arial" w:hAnsi="Arial" w:cs="Arial"/>
          <w:sz w:val="22"/>
          <w:szCs w:val="18"/>
        </w:rPr>
        <w:t>you have verified that there is no damage to</w:t>
      </w:r>
      <w:r w:rsidR="00803B15" w:rsidRPr="001C44C9">
        <w:rPr>
          <w:rFonts w:ascii="Arial" w:hAnsi="Arial" w:cs="Arial"/>
          <w:sz w:val="22"/>
          <w:szCs w:val="18"/>
        </w:rPr>
        <w:t>,</w:t>
      </w:r>
      <w:r w:rsidR="009A56EF" w:rsidRPr="001C44C9">
        <w:rPr>
          <w:rFonts w:ascii="Arial" w:hAnsi="Arial" w:cs="Arial"/>
          <w:sz w:val="22"/>
          <w:szCs w:val="18"/>
        </w:rPr>
        <w:t xml:space="preserve"> or deficiency in</w:t>
      </w:r>
      <w:r w:rsidR="00803B15" w:rsidRPr="001C44C9">
        <w:rPr>
          <w:rFonts w:ascii="Arial" w:hAnsi="Arial" w:cs="Arial"/>
          <w:sz w:val="22"/>
          <w:szCs w:val="18"/>
        </w:rPr>
        <w:t>,</w:t>
      </w:r>
      <w:r w:rsidR="009A56EF" w:rsidRPr="001C44C9">
        <w:rPr>
          <w:rFonts w:ascii="Arial" w:hAnsi="Arial" w:cs="Arial"/>
          <w:sz w:val="22"/>
          <w:szCs w:val="18"/>
        </w:rPr>
        <w:t xml:space="preserve"> the condition of your room and its contents</w:t>
      </w:r>
      <w:r w:rsidR="00826654" w:rsidRPr="001C44C9">
        <w:rPr>
          <w:rFonts w:ascii="Arial" w:hAnsi="Arial" w:cs="Arial"/>
          <w:sz w:val="22"/>
          <w:szCs w:val="18"/>
        </w:rPr>
        <w:t xml:space="preserve">, unless you indicate otherwise </w:t>
      </w:r>
      <w:r w:rsidR="006B1990" w:rsidRPr="001C44C9">
        <w:rPr>
          <w:rFonts w:ascii="Arial" w:hAnsi="Arial" w:cs="Arial"/>
          <w:sz w:val="22"/>
          <w:szCs w:val="18"/>
        </w:rPr>
        <w:t xml:space="preserve">by </w:t>
      </w:r>
      <w:r w:rsidR="00C17728">
        <w:rPr>
          <w:rFonts w:ascii="Arial" w:hAnsi="Arial" w:cs="Arial"/>
          <w:sz w:val="22"/>
          <w:szCs w:val="18"/>
        </w:rPr>
        <w:t>5.00</w:t>
      </w:r>
      <w:r w:rsidR="000F66B0">
        <w:rPr>
          <w:rFonts w:ascii="Arial" w:hAnsi="Arial" w:cs="Arial"/>
          <w:sz w:val="22"/>
          <w:szCs w:val="18"/>
        </w:rPr>
        <w:t> </w:t>
      </w:r>
      <w:r w:rsidR="002E5131">
        <w:rPr>
          <w:rFonts w:ascii="Arial" w:hAnsi="Arial" w:cs="Arial"/>
          <w:sz w:val="22"/>
          <w:szCs w:val="18"/>
        </w:rPr>
        <w:t>p.m.</w:t>
      </w:r>
      <w:r w:rsidR="006B1990" w:rsidRPr="00C17728">
        <w:rPr>
          <w:rFonts w:ascii="Arial" w:hAnsi="Arial" w:cs="Arial"/>
          <w:sz w:val="22"/>
          <w:szCs w:val="18"/>
        </w:rPr>
        <w:t xml:space="preserve"> on Friday of Week 0 (or </w:t>
      </w:r>
      <w:r w:rsidR="00826654" w:rsidRPr="00C17728">
        <w:rPr>
          <w:rFonts w:ascii="Arial" w:hAnsi="Arial" w:cs="Arial"/>
          <w:sz w:val="22"/>
          <w:szCs w:val="18"/>
        </w:rPr>
        <w:t>within 7 days of moving into you room</w:t>
      </w:r>
      <w:r w:rsidR="006B1990" w:rsidRPr="00C17728">
        <w:rPr>
          <w:rFonts w:ascii="Arial" w:hAnsi="Arial" w:cs="Arial"/>
          <w:sz w:val="22"/>
          <w:szCs w:val="18"/>
        </w:rPr>
        <w:t xml:space="preserve"> if occupation commences at any time other than the beginning of a term)</w:t>
      </w:r>
      <w:r w:rsidR="00826654" w:rsidRPr="00C17728">
        <w:rPr>
          <w:rFonts w:ascii="Arial" w:hAnsi="Arial" w:cs="Arial"/>
          <w:sz w:val="22"/>
          <w:szCs w:val="18"/>
        </w:rPr>
        <w:t xml:space="preserve">. Thereafter, </w:t>
      </w:r>
      <w:r w:rsidR="00826654" w:rsidRPr="00C17728">
        <w:rPr>
          <w:rFonts w:ascii="Arial" w:hAnsi="Arial" w:cs="Arial"/>
          <w:i/>
          <w:iCs/>
          <w:color w:val="993300"/>
          <w:sz w:val="22"/>
          <w:szCs w:val="18"/>
        </w:rPr>
        <w:t>you undertake</w:t>
      </w:r>
      <w:r w:rsidR="00826654" w:rsidRPr="00C17728">
        <w:rPr>
          <w:rFonts w:ascii="Arial" w:hAnsi="Arial" w:cs="Arial"/>
          <w:sz w:val="22"/>
          <w:szCs w:val="18"/>
        </w:rPr>
        <w:t xml:space="preserve"> to be held responsible for</w:t>
      </w:r>
      <w:r w:rsidR="00627001" w:rsidRPr="001C44C9">
        <w:rPr>
          <w:rFonts w:ascii="Arial" w:hAnsi="Arial" w:cs="Arial"/>
          <w:sz w:val="22"/>
          <w:szCs w:val="18"/>
        </w:rPr>
        <w:t xml:space="preserve">, any loss from, </w:t>
      </w:r>
      <w:r w:rsidR="00826654" w:rsidRPr="001C44C9">
        <w:rPr>
          <w:rFonts w:ascii="Arial" w:hAnsi="Arial" w:cs="Arial"/>
          <w:sz w:val="22"/>
          <w:szCs w:val="18"/>
        </w:rPr>
        <w:t>any damage caused to your room/s, furniture, equipment, fixtures and fittings except any damage due to the negligence of the College or its employees or agents.</w:t>
      </w:r>
      <w:r w:rsidR="000D1F9B" w:rsidRPr="001C44C9">
        <w:rPr>
          <w:rFonts w:ascii="Arial" w:hAnsi="Arial" w:cs="Arial"/>
          <w:sz w:val="22"/>
          <w:szCs w:val="18"/>
        </w:rPr>
        <w:t xml:space="preserve"> The condition of your room and items on the inventory will be subject to inspection at the end of each term and charges levied against your battels account in accordance with the schedule to this </w:t>
      </w:r>
      <w:r w:rsidR="005670C5" w:rsidRPr="001C44C9">
        <w:rPr>
          <w:rFonts w:ascii="Arial" w:hAnsi="Arial" w:cs="Arial"/>
          <w:sz w:val="22"/>
          <w:szCs w:val="18"/>
        </w:rPr>
        <w:t>Agreement</w:t>
      </w:r>
      <w:r w:rsidR="000D1F9B" w:rsidRPr="001C44C9">
        <w:rPr>
          <w:rFonts w:ascii="Arial" w:hAnsi="Arial" w:cs="Arial"/>
          <w:sz w:val="22"/>
          <w:szCs w:val="18"/>
        </w:rPr>
        <w:t xml:space="preserve">. </w:t>
      </w:r>
      <w:r w:rsidR="00D65661" w:rsidRPr="001C44C9">
        <w:rPr>
          <w:rFonts w:ascii="Arial" w:hAnsi="Arial" w:cs="Arial"/>
          <w:sz w:val="22"/>
          <w:szCs w:val="18"/>
        </w:rPr>
        <w:t xml:space="preserve">This will be captioned – “Agreement Section </w:t>
      </w:r>
      <w:r w:rsidR="005A3A82" w:rsidRPr="001C44C9">
        <w:rPr>
          <w:rFonts w:ascii="Arial" w:hAnsi="Arial" w:cs="Arial"/>
          <w:sz w:val="22"/>
          <w:szCs w:val="18"/>
        </w:rPr>
        <w:t>5</w:t>
      </w:r>
      <w:r w:rsidR="00D65661" w:rsidRPr="001C44C9">
        <w:rPr>
          <w:rFonts w:ascii="Arial" w:hAnsi="Arial" w:cs="Arial"/>
          <w:sz w:val="22"/>
          <w:szCs w:val="18"/>
        </w:rPr>
        <w:t xml:space="preserve"> Payment”.</w:t>
      </w:r>
    </w:p>
    <w:p w14:paraId="397363AC" w14:textId="7B8E3AC2" w:rsidR="00826654" w:rsidRPr="001C44C9" w:rsidRDefault="00826654">
      <w:pPr>
        <w:rPr>
          <w:rFonts w:ascii="Arial" w:hAnsi="Arial" w:cs="Arial"/>
          <w:sz w:val="22"/>
          <w:szCs w:val="18"/>
        </w:rPr>
      </w:pPr>
    </w:p>
    <w:p w14:paraId="1AC38BC9" w14:textId="77777777" w:rsidR="00826654" w:rsidRPr="001C44C9" w:rsidRDefault="00F66BA2">
      <w:pPr>
        <w:rPr>
          <w:rFonts w:ascii="Arial" w:hAnsi="Arial" w:cs="Arial"/>
          <w:sz w:val="22"/>
          <w:szCs w:val="18"/>
        </w:rPr>
      </w:pPr>
      <w:r w:rsidRPr="001C44C9">
        <w:rPr>
          <w:rFonts w:ascii="Arial" w:hAnsi="Arial" w:cs="Arial"/>
          <w:iCs/>
          <w:color w:val="993300"/>
          <w:sz w:val="22"/>
          <w:szCs w:val="18"/>
        </w:rPr>
        <w:t>5.5</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not to affix anything to windows, the ceiling</w:t>
      </w:r>
      <w:r w:rsidR="00595AAF" w:rsidRPr="001C44C9">
        <w:rPr>
          <w:rFonts w:ascii="Arial" w:hAnsi="Arial" w:cs="Arial"/>
          <w:sz w:val="22"/>
          <w:szCs w:val="18"/>
        </w:rPr>
        <w:t>, fire sensing or other equipment</w:t>
      </w:r>
      <w:r w:rsidR="00826654" w:rsidRPr="001C44C9">
        <w:rPr>
          <w:rFonts w:ascii="Arial" w:hAnsi="Arial" w:cs="Arial"/>
          <w:sz w:val="22"/>
          <w:szCs w:val="18"/>
        </w:rPr>
        <w:t xml:space="preserve"> or light fittings. Posters may be affixed</w:t>
      </w:r>
      <w:r w:rsidR="00AC2F75" w:rsidRPr="001C44C9">
        <w:rPr>
          <w:rFonts w:ascii="Arial" w:hAnsi="Arial" w:cs="Arial"/>
          <w:sz w:val="22"/>
          <w:szCs w:val="18"/>
        </w:rPr>
        <w:t xml:space="preserve"> to </w:t>
      </w:r>
      <w:r w:rsidR="00A8566D" w:rsidRPr="001C44C9">
        <w:rPr>
          <w:rFonts w:ascii="Arial" w:hAnsi="Arial" w:cs="Arial"/>
          <w:sz w:val="22"/>
          <w:szCs w:val="18"/>
        </w:rPr>
        <w:t xml:space="preserve">notice boards. Only where a College-supplied notice board is </w:t>
      </w:r>
      <w:r w:rsidR="00A8566D" w:rsidRPr="001C44C9">
        <w:rPr>
          <w:rFonts w:ascii="Arial" w:hAnsi="Arial" w:cs="Arial"/>
          <w:sz w:val="22"/>
          <w:szCs w:val="18"/>
          <w:u w:val="single"/>
        </w:rPr>
        <w:t>not</w:t>
      </w:r>
      <w:r w:rsidR="00A8566D" w:rsidRPr="001C44C9">
        <w:rPr>
          <w:rFonts w:ascii="Arial" w:hAnsi="Arial" w:cs="Arial"/>
          <w:sz w:val="22"/>
          <w:szCs w:val="18"/>
        </w:rPr>
        <w:t xml:space="preserve"> present </w:t>
      </w:r>
      <w:r w:rsidR="00835F51" w:rsidRPr="001C44C9">
        <w:rPr>
          <w:rFonts w:ascii="Arial" w:hAnsi="Arial" w:cs="Arial"/>
          <w:sz w:val="22"/>
          <w:szCs w:val="18"/>
        </w:rPr>
        <w:t xml:space="preserve">(currently Staircases 1 to 16: Staircases 17 to 19 have metal faced notice boards, Staircases 20 to 26 have notice boards above desks) </w:t>
      </w:r>
      <w:r w:rsidR="00A8566D" w:rsidRPr="001C44C9">
        <w:rPr>
          <w:rFonts w:ascii="Arial" w:hAnsi="Arial" w:cs="Arial"/>
          <w:sz w:val="22"/>
          <w:szCs w:val="18"/>
        </w:rPr>
        <w:t xml:space="preserve">will the use of </w:t>
      </w:r>
      <w:r w:rsidR="00AC2F75" w:rsidRPr="001C44C9">
        <w:rPr>
          <w:rFonts w:ascii="Arial" w:hAnsi="Arial" w:cs="Arial"/>
          <w:sz w:val="22"/>
          <w:szCs w:val="18"/>
        </w:rPr>
        <w:t>Blu-tac</w:t>
      </w:r>
      <w:r w:rsidR="00A8566D" w:rsidRPr="001C44C9">
        <w:rPr>
          <w:rFonts w:ascii="Arial" w:hAnsi="Arial" w:cs="Arial"/>
          <w:sz w:val="22"/>
          <w:szCs w:val="18"/>
        </w:rPr>
        <w:t xml:space="preserve"> be allowed</w:t>
      </w:r>
      <w:r w:rsidR="00826654" w:rsidRPr="001C44C9">
        <w:rPr>
          <w:rFonts w:ascii="Arial" w:hAnsi="Arial" w:cs="Arial"/>
          <w:sz w:val="22"/>
          <w:szCs w:val="18"/>
        </w:rPr>
        <w:t xml:space="preserve">. </w:t>
      </w:r>
      <w:r w:rsidR="00A8566D" w:rsidRPr="001C44C9">
        <w:rPr>
          <w:rFonts w:ascii="Arial" w:hAnsi="Arial" w:cs="Arial"/>
          <w:b/>
          <w:sz w:val="22"/>
          <w:szCs w:val="22"/>
        </w:rPr>
        <w:t xml:space="preserve">If Blu-tac is used in a room supplied with a notice board, the College reserves the right to require redecoration of </w:t>
      </w:r>
      <w:r w:rsidR="00835F51" w:rsidRPr="001C44C9">
        <w:rPr>
          <w:rFonts w:ascii="Arial" w:hAnsi="Arial" w:cs="Arial"/>
          <w:b/>
          <w:sz w:val="22"/>
          <w:szCs w:val="22"/>
        </w:rPr>
        <w:t xml:space="preserve">any </w:t>
      </w:r>
      <w:r w:rsidR="00A8566D" w:rsidRPr="001C44C9">
        <w:rPr>
          <w:rFonts w:ascii="Arial" w:hAnsi="Arial" w:cs="Arial"/>
          <w:b/>
          <w:sz w:val="22"/>
          <w:szCs w:val="22"/>
        </w:rPr>
        <w:t>surfaces marked by it</w:t>
      </w:r>
      <w:r w:rsidR="00A8566D" w:rsidRPr="001C44C9">
        <w:rPr>
          <w:rFonts w:ascii="Arial" w:hAnsi="Arial" w:cs="Arial"/>
          <w:b/>
          <w:sz w:val="22"/>
          <w:szCs w:val="18"/>
        </w:rPr>
        <w:t>.</w:t>
      </w:r>
      <w:r w:rsidR="00A8566D" w:rsidRPr="001C44C9">
        <w:rPr>
          <w:rFonts w:ascii="Arial" w:hAnsi="Arial" w:cs="Arial"/>
          <w:sz w:val="22"/>
          <w:szCs w:val="18"/>
        </w:rPr>
        <w:t xml:space="preserve"> </w:t>
      </w:r>
      <w:r w:rsidR="00826654" w:rsidRPr="001C44C9">
        <w:rPr>
          <w:rFonts w:ascii="Arial" w:hAnsi="Arial" w:cs="Arial"/>
          <w:sz w:val="22"/>
          <w:szCs w:val="18"/>
        </w:rPr>
        <w:t>You accept that any damage caused to walls or ceilings, including the cost of redecoration, will be charged to your battels.</w:t>
      </w:r>
    </w:p>
    <w:p w14:paraId="5AD670BD" w14:textId="77777777" w:rsidR="00826654" w:rsidRPr="001C44C9" w:rsidRDefault="00826654">
      <w:pPr>
        <w:rPr>
          <w:rFonts w:ascii="Arial" w:hAnsi="Arial" w:cs="Arial"/>
          <w:sz w:val="22"/>
          <w:szCs w:val="18"/>
        </w:rPr>
      </w:pPr>
    </w:p>
    <w:p w14:paraId="6FAFF0E1" w14:textId="77777777" w:rsidR="00826654" w:rsidRPr="001C44C9" w:rsidRDefault="00F66BA2">
      <w:pPr>
        <w:rPr>
          <w:sz w:val="22"/>
        </w:rPr>
      </w:pPr>
      <w:r w:rsidRPr="001C44C9">
        <w:rPr>
          <w:rFonts w:ascii="Arial" w:hAnsi="Arial" w:cs="Arial"/>
          <w:iCs/>
          <w:color w:val="993300"/>
          <w:sz w:val="22"/>
          <w:szCs w:val="18"/>
        </w:rPr>
        <w:t>5.6</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treat your room, it contents and the common areas adjacent to it and their contents with care. </w:t>
      </w:r>
      <w:r w:rsidR="00826654" w:rsidRPr="001C44C9">
        <w:rPr>
          <w:rFonts w:ascii="Arial" w:hAnsi="Arial" w:cs="Arial"/>
          <w:i/>
          <w:iCs/>
          <w:color w:val="993300"/>
          <w:sz w:val="22"/>
          <w:szCs w:val="18"/>
        </w:rPr>
        <w:t>You also undertake</w:t>
      </w:r>
      <w:r w:rsidR="00826654" w:rsidRPr="001C44C9">
        <w:rPr>
          <w:rFonts w:ascii="Arial" w:hAnsi="Arial" w:cs="Arial"/>
          <w:sz w:val="22"/>
          <w:szCs w:val="18"/>
        </w:rPr>
        <w:t xml:space="preserve"> not to move furniture or contents from your room </w:t>
      </w:r>
      <w:r w:rsidR="006C6AD8" w:rsidRPr="001C44C9">
        <w:rPr>
          <w:rFonts w:ascii="Arial" w:hAnsi="Arial" w:cs="Arial"/>
          <w:sz w:val="22"/>
          <w:szCs w:val="18"/>
        </w:rPr>
        <w:t>or from common areas</w:t>
      </w:r>
      <w:r w:rsidR="00826654" w:rsidRPr="001C44C9">
        <w:rPr>
          <w:rFonts w:ascii="Arial" w:hAnsi="Arial" w:cs="Arial"/>
          <w:sz w:val="22"/>
          <w:szCs w:val="18"/>
        </w:rPr>
        <w:t>.</w:t>
      </w:r>
    </w:p>
    <w:p w14:paraId="4BB8C8FF" w14:textId="77777777" w:rsidR="00826654" w:rsidRPr="001C44C9" w:rsidRDefault="00826654">
      <w:pPr>
        <w:rPr>
          <w:rFonts w:ascii="Arial" w:hAnsi="Arial" w:cs="Arial"/>
          <w:sz w:val="22"/>
          <w:szCs w:val="18"/>
        </w:rPr>
      </w:pPr>
    </w:p>
    <w:p w14:paraId="0B03AFCA" w14:textId="77777777" w:rsidR="00686A04" w:rsidRPr="001C44C9" w:rsidRDefault="00F66BA2">
      <w:pPr>
        <w:rPr>
          <w:rFonts w:ascii="Arial" w:hAnsi="Arial" w:cs="Arial"/>
          <w:sz w:val="22"/>
          <w:szCs w:val="18"/>
        </w:rPr>
      </w:pPr>
      <w:r w:rsidRPr="001C44C9">
        <w:rPr>
          <w:rFonts w:ascii="Arial" w:hAnsi="Arial" w:cs="Arial"/>
          <w:iCs/>
          <w:color w:val="993300"/>
          <w:sz w:val="22"/>
          <w:szCs w:val="18"/>
        </w:rPr>
        <w:t>5.7</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report any damage or loss to College property </w:t>
      </w:r>
      <w:r w:rsidR="00595AAF" w:rsidRPr="001C44C9">
        <w:rPr>
          <w:rFonts w:ascii="Arial" w:hAnsi="Arial" w:cs="Arial"/>
          <w:sz w:val="22"/>
          <w:szCs w:val="18"/>
        </w:rPr>
        <w:t xml:space="preserve">caused by you </w:t>
      </w:r>
      <w:r w:rsidR="00826654" w:rsidRPr="001C44C9">
        <w:rPr>
          <w:rFonts w:ascii="Arial" w:hAnsi="Arial" w:cs="Arial"/>
          <w:sz w:val="22"/>
          <w:szCs w:val="18"/>
        </w:rPr>
        <w:t>to the Porters’ Lodge IMMEDIATELY.</w:t>
      </w:r>
    </w:p>
    <w:p w14:paraId="277B80FF" w14:textId="77777777" w:rsidR="00826654" w:rsidRPr="001C44C9" w:rsidRDefault="00826654">
      <w:pPr>
        <w:rPr>
          <w:rFonts w:ascii="Arial" w:hAnsi="Arial" w:cs="Arial"/>
          <w:sz w:val="22"/>
        </w:rPr>
      </w:pPr>
    </w:p>
    <w:p w14:paraId="48107B59" w14:textId="77777777" w:rsidR="00686A04" w:rsidRPr="001C44C9" w:rsidRDefault="00F66BA2">
      <w:pPr>
        <w:pStyle w:val="Heading1"/>
        <w:rPr>
          <w:color w:val="993300"/>
        </w:rPr>
      </w:pPr>
      <w:r w:rsidRPr="001C44C9">
        <w:rPr>
          <w:color w:val="993300"/>
        </w:rPr>
        <w:t>6</w:t>
      </w:r>
      <w:r w:rsidR="00826654" w:rsidRPr="001C44C9">
        <w:rPr>
          <w:color w:val="993300"/>
        </w:rPr>
        <w:tab/>
        <w:t>Undertakings on Safety and Security</w:t>
      </w:r>
    </w:p>
    <w:p w14:paraId="3B58CE76" w14:textId="77777777" w:rsidR="00826654" w:rsidRPr="001C44C9" w:rsidRDefault="00826654" w:rsidP="001C44C9">
      <w:pPr>
        <w:keepNext/>
      </w:pPr>
    </w:p>
    <w:p w14:paraId="58F5697F" w14:textId="77777777" w:rsidR="00826654" w:rsidRPr="001C44C9" w:rsidRDefault="00F66BA2">
      <w:pPr>
        <w:rPr>
          <w:rFonts w:ascii="Arial" w:hAnsi="Arial" w:cs="Arial"/>
          <w:sz w:val="22"/>
        </w:rPr>
      </w:pPr>
      <w:r w:rsidRPr="001C44C9">
        <w:rPr>
          <w:rFonts w:ascii="Arial" w:hAnsi="Arial" w:cs="Arial"/>
          <w:iCs/>
          <w:color w:val="993300"/>
          <w:sz w:val="22"/>
        </w:rPr>
        <w:t>6.1</w:t>
      </w:r>
      <w:r w:rsidRPr="001C44C9">
        <w:rPr>
          <w:rFonts w:ascii="Arial" w:hAnsi="Arial" w:cs="Arial"/>
          <w:i/>
          <w:iCs/>
          <w:color w:val="993300"/>
          <w:sz w:val="22"/>
        </w:rPr>
        <w:tab/>
      </w:r>
      <w:r w:rsidR="00826654" w:rsidRPr="001C44C9">
        <w:rPr>
          <w:rFonts w:ascii="Arial" w:hAnsi="Arial" w:cs="Arial"/>
          <w:i/>
          <w:iCs/>
          <w:color w:val="993300"/>
          <w:sz w:val="22"/>
        </w:rPr>
        <w:t>The College undertakes</w:t>
      </w:r>
      <w:r w:rsidR="00826654" w:rsidRPr="001C44C9">
        <w:rPr>
          <w:rFonts w:ascii="Arial" w:hAnsi="Arial" w:cs="Arial"/>
          <w:sz w:val="22"/>
        </w:rPr>
        <w:t xml:space="preserve"> to provide and maintain a safe and secure environment in accommodation allocated to you. This includes fire detection, alarm (one practice per term being provided) and fighting equipment; fire alarm practices and the checking of all electrical equipment brought into the College. It also includes Porter, Junior Dean and Nurse services as well as maintenance staff support. CCTV surveillance and card entry systems are also present.</w:t>
      </w:r>
      <w:r w:rsidR="003B3576" w:rsidRPr="001C44C9">
        <w:rPr>
          <w:rFonts w:ascii="Arial" w:hAnsi="Arial" w:cs="Arial"/>
          <w:sz w:val="22"/>
        </w:rPr>
        <w:t xml:space="preserve"> The Lodge is the first point of contact for reporting </w:t>
      </w:r>
      <w:r w:rsidR="00803B15" w:rsidRPr="001C44C9">
        <w:rPr>
          <w:rFonts w:ascii="Arial" w:hAnsi="Arial" w:cs="Arial"/>
          <w:sz w:val="22"/>
        </w:rPr>
        <w:t xml:space="preserve">all </w:t>
      </w:r>
      <w:r w:rsidR="003B3576" w:rsidRPr="001C44C9">
        <w:rPr>
          <w:rFonts w:ascii="Arial" w:hAnsi="Arial" w:cs="Arial"/>
          <w:sz w:val="22"/>
        </w:rPr>
        <w:t>emergencies, accidents and (through a maintenance request form) building and equipment safety and fabric issues.</w:t>
      </w:r>
    </w:p>
    <w:p w14:paraId="59DD04CD" w14:textId="77777777" w:rsidR="00826654" w:rsidRPr="001C44C9" w:rsidRDefault="00826654">
      <w:pPr>
        <w:rPr>
          <w:rFonts w:ascii="Arial" w:hAnsi="Arial" w:cs="Arial"/>
          <w:sz w:val="22"/>
        </w:rPr>
      </w:pPr>
    </w:p>
    <w:p w14:paraId="0F0E1A3F" w14:textId="7EE48C9E" w:rsidR="00826654" w:rsidRPr="00C17728" w:rsidRDefault="00F66BA2">
      <w:pPr>
        <w:rPr>
          <w:rFonts w:ascii="Arial" w:hAnsi="Arial" w:cs="Arial"/>
          <w:sz w:val="22"/>
        </w:rPr>
      </w:pPr>
      <w:r w:rsidRPr="001C44C9">
        <w:rPr>
          <w:rFonts w:ascii="Arial" w:hAnsi="Arial" w:cs="Arial"/>
          <w:iCs/>
          <w:color w:val="993300"/>
          <w:sz w:val="22"/>
          <w:szCs w:val="18"/>
        </w:rPr>
        <w:t>6.2</w:t>
      </w:r>
      <w:r w:rsidRPr="001C44C9">
        <w:rPr>
          <w:rFonts w:ascii="Arial" w:hAnsi="Arial" w:cs="Arial"/>
          <w:i/>
          <w:iCs/>
          <w:color w:val="993300"/>
          <w:sz w:val="22"/>
          <w:szCs w:val="18"/>
        </w:rPr>
        <w:tab/>
      </w:r>
      <w:r w:rsidR="00826654" w:rsidRPr="001C44C9">
        <w:rPr>
          <w:rFonts w:ascii="Arial" w:hAnsi="Arial" w:cs="Arial"/>
          <w:i/>
          <w:iCs/>
          <w:color w:val="993300"/>
          <w:sz w:val="22"/>
          <w:szCs w:val="18"/>
        </w:rPr>
        <w:t>The College undertakes</w:t>
      </w:r>
      <w:r w:rsidR="00826654" w:rsidRPr="001C44C9">
        <w:rPr>
          <w:rFonts w:ascii="Arial" w:hAnsi="Arial" w:cs="Arial"/>
          <w:sz w:val="22"/>
          <w:szCs w:val="18"/>
        </w:rPr>
        <w:t xml:space="preserve"> to check accommodation for safety and security standards</w:t>
      </w:r>
      <w:r w:rsidR="00686A04" w:rsidRPr="001C44C9">
        <w:rPr>
          <w:rFonts w:ascii="Arial" w:hAnsi="Arial" w:cs="Arial"/>
          <w:sz w:val="22"/>
          <w:szCs w:val="18"/>
        </w:rPr>
        <w:t xml:space="preserve">. </w:t>
      </w:r>
      <w:r w:rsidR="00826654" w:rsidRPr="001C44C9">
        <w:rPr>
          <w:rFonts w:ascii="Arial" w:hAnsi="Arial" w:cs="Arial"/>
          <w:sz w:val="22"/>
          <w:szCs w:val="18"/>
        </w:rPr>
        <w:t xml:space="preserve">Resulting from these checks, the College will take prompt action to remedy shortcomings in the facilities it provides. You accept that College staff have the right to enter and carry out such checks (other than of personal effects) </w:t>
      </w:r>
      <w:r w:rsidR="00F6112D">
        <w:rPr>
          <w:rFonts w:ascii="Arial" w:hAnsi="Arial" w:cs="Arial"/>
          <w:sz w:val="22"/>
          <w:szCs w:val="18"/>
        </w:rPr>
        <w:t>between 11.00</w:t>
      </w:r>
      <w:r w:rsidR="000F66B0">
        <w:rPr>
          <w:rFonts w:ascii="Arial" w:hAnsi="Arial" w:cs="Arial"/>
          <w:sz w:val="22"/>
          <w:szCs w:val="18"/>
        </w:rPr>
        <w:t> a.m.</w:t>
      </w:r>
      <w:r w:rsidR="00F6112D">
        <w:rPr>
          <w:rFonts w:ascii="Arial" w:hAnsi="Arial" w:cs="Arial"/>
          <w:sz w:val="22"/>
          <w:szCs w:val="18"/>
        </w:rPr>
        <w:t xml:space="preserve"> and 5.00</w:t>
      </w:r>
      <w:r w:rsidR="000F66B0">
        <w:rPr>
          <w:rFonts w:ascii="Arial" w:hAnsi="Arial" w:cs="Arial"/>
          <w:sz w:val="22"/>
          <w:szCs w:val="18"/>
        </w:rPr>
        <w:t> </w:t>
      </w:r>
      <w:r w:rsidR="002E5131">
        <w:rPr>
          <w:rFonts w:ascii="Arial" w:hAnsi="Arial" w:cs="Arial"/>
          <w:sz w:val="22"/>
          <w:szCs w:val="18"/>
        </w:rPr>
        <w:t>p.m.</w:t>
      </w:r>
      <w:r w:rsidR="00C17728" w:rsidRPr="00C17728">
        <w:rPr>
          <w:rFonts w:ascii="Arial" w:hAnsi="Arial" w:cs="Arial"/>
          <w:sz w:val="22"/>
          <w:szCs w:val="18"/>
        </w:rPr>
        <w:t xml:space="preserve"> </w:t>
      </w:r>
      <w:r w:rsidR="00482637" w:rsidRPr="00C17728">
        <w:rPr>
          <w:rFonts w:ascii="Arial" w:hAnsi="Arial" w:cs="Arial"/>
          <w:i/>
          <w:color w:val="993300"/>
          <w:sz w:val="22"/>
          <w:szCs w:val="18"/>
        </w:rPr>
        <w:t>The College undertakes</w:t>
      </w:r>
      <w:r w:rsidR="00482637" w:rsidRPr="00C17728">
        <w:rPr>
          <w:rFonts w:ascii="Arial" w:hAnsi="Arial" w:cs="Arial"/>
          <w:sz w:val="22"/>
          <w:szCs w:val="18"/>
        </w:rPr>
        <w:t xml:space="preserve"> not to exercise this right unreasonably and, wherever possible, with prior notice.</w:t>
      </w:r>
    </w:p>
    <w:p w14:paraId="2B119A56" w14:textId="77777777" w:rsidR="00826654" w:rsidRPr="001C44C9" w:rsidRDefault="00826654">
      <w:pPr>
        <w:rPr>
          <w:rFonts w:ascii="Arial" w:hAnsi="Arial" w:cs="Arial"/>
          <w:sz w:val="22"/>
          <w:szCs w:val="18"/>
        </w:rPr>
      </w:pPr>
    </w:p>
    <w:p w14:paraId="5D5A989A" w14:textId="77777777" w:rsidR="00686A04" w:rsidRPr="001C44C9" w:rsidRDefault="00F66BA2">
      <w:pPr>
        <w:rPr>
          <w:rFonts w:ascii="Arial" w:hAnsi="Arial" w:cs="Arial"/>
          <w:sz w:val="22"/>
          <w:szCs w:val="18"/>
        </w:rPr>
      </w:pPr>
      <w:r w:rsidRPr="001C44C9">
        <w:rPr>
          <w:rFonts w:ascii="Arial" w:hAnsi="Arial" w:cs="Arial"/>
          <w:iCs/>
          <w:color w:val="993300"/>
          <w:sz w:val="22"/>
          <w:szCs w:val="18"/>
        </w:rPr>
        <w:t>6.3</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not </w:t>
      </w:r>
      <w:r w:rsidR="00595AAF" w:rsidRPr="001C44C9">
        <w:rPr>
          <w:rFonts w:ascii="Arial" w:hAnsi="Arial" w:cs="Arial"/>
          <w:sz w:val="22"/>
          <w:szCs w:val="18"/>
        </w:rPr>
        <w:t xml:space="preserve">to </w:t>
      </w:r>
      <w:r w:rsidR="00826654" w:rsidRPr="001C44C9">
        <w:rPr>
          <w:rFonts w:ascii="Arial" w:hAnsi="Arial" w:cs="Arial"/>
          <w:sz w:val="22"/>
          <w:szCs w:val="18"/>
        </w:rPr>
        <w:t xml:space="preserve">do, or allow to be done, anything in College managed accommodation which renders the fire insurance policy void or voidable. In view of the particular seriousness which the College attaches to the danger of fire, any misuse of electrical equipment, cooking or heating facilities, lamps etc. within the premises will attract a fine of up to £100.00. The preparation of food in bedrooms is forbidden. The following items must NOT be </w:t>
      </w:r>
      <w:r w:rsidR="00B855E1" w:rsidRPr="001C44C9">
        <w:rPr>
          <w:rFonts w:ascii="Arial" w:hAnsi="Arial" w:cs="Arial"/>
          <w:sz w:val="22"/>
          <w:szCs w:val="18"/>
        </w:rPr>
        <w:t xml:space="preserve">brought into, stored or </w:t>
      </w:r>
      <w:r w:rsidR="00826654" w:rsidRPr="001C44C9">
        <w:rPr>
          <w:rFonts w:ascii="Arial" w:hAnsi="Arial" w:cs="Arial"/>
          <w:sz w:val="22"/>
          <w:szCs w:val="18"/>
        </w:rPr>
        <w:t>used in any bedroom: candles, chip pans, deep fat fryers, sunbeds, heaters</w:t>
      </w:r>
      <w:r w:rsidR="00595AAF" w:rsidRPr="001C44C9">
        <w:rPr>
          <w:rFonts w:ascii="Arial" w:hAnsi="Arial" w:cs="Arial"/>
          <w:sz w:val="22"/>
          <w:szCs w:val="18"/>
        </w:rPr>
        <w:t xml:space="preserve"> not supplied by the College</w:t>
      </w:r>
      <w:r w:rsidR="00B855E1" w:rsidRPr="001C44C9">
        <w:rPr>
          <w:rFonts w:ascii="Arial" w:hAnsi="Arial" w:cs="Arial"/>
          <w:sz w:val="22"/>
          <w:szCs w:val="18"/>
        </w:rPr>
        <w:t>, stocks of flammable materials or liquids.</w:t>
      </w:r>
    </w:p>
    <w:p w14:paraId="0A16FF1C" w14:textId="77777777" w:rsidR="00E56CCA" w:rsidRPr="001C44C9" w:rsidRDefault="00E56CCA">
      <w:pPr>
        <w:rPr>
          <w:rFonts w:ascii="Arial" w:hAnsi="Arial" w:cs="Arial"/>
          <w:sz w:val="22"/>
          <w:szCs w:val="18"/>
        </w:rPr>
      </w:pPr>
    </w:p>
    <w:p w14:paraId="779D3118" w14:textId="10B83231" w:rsidR="00826654" w:rsidRPr="001C44C9" w:rsidRDefault="00F66BA2">
      <w:pPr>
        <w:rPr>
          <w:rFonts w:ascii="Arial" w:hAnsi="Arial" w:cs="Arial"/>
          <w:sz w:val="22"/>
          <w:szCs w:val="18"/>
        </w:rPr>
      </w:pPr>
      <w:r w:rsidRPr="001C44C9">
        <w:rPr>
          <w:rFonts w:ascii="Arial" w:hAnsi="Arial" w:cs="Arial"/>
          <w:color w:val="993300"/>
          <w:sz w:val="22"/>
          <w:szCs w:val="18"/>
        </w:rPr>
        <w:lastRenderedPageBreak/>
        <w:t>6.4</w:t>
      </w:r>
      <w:r w:rsidRPr="001C44C9">
        <w:rPr>
          <w:rFonts w:ascii="Arial" w:hAnsi="Arial" w:cs="Arial"/>
          <w:i/>
          <w:color w:val="993300"/>
          <w:sz w:val="22"/>
          <w:szCs w:val="18"/>
        </w:rPr>
        <w:tab/>
      </w:r>
      <w:r w:rsidR="00826654" w:rsidRPr="001C44C9">
        <w:rPr>
          <w:rFonts w:ascii="Arial" w:hAnsi="Arial" w:cs="Arial"/>
          <w:i/>
          <w:color w:val="993300"/>
          <w:sz w:val="22"/>
          <w:szCs w:val="18"/>
        </w:rPr>
        <w:t>You undertake</w:t>
      </w:r>
      <w:r w:rsidR="00826654" w:rsidRPr="001C44C9">
        <w:rPr>
          <w:rFonts w:ascii="Arial" w:hAnsi="Arial" w:cs="Arial"/>
          <w:sz w:val="22"/>
          <w:szCs w:val="18"/>
        </w:rPr>
        <w:t xml:space="preserve"> to treat the following as prohibited items or activities within College property:-</w:t>
      </w:r>
    </w:p>
    <w:p w14:paraId="64716E29" w14:textId="77777777" w:rsidR="00826654" w:rsidRPr="001C44C9" w:rsidRDefault="00826654">
      <w:pPr>
        <w:rPr>
          <w:rFonts w:ascii="Arial" w:hAnsi="Arial" w:cs="Arial"/>
          <w:sz w:val="22"/>
          <w:szCs w:val="18"/>
        </w:rPr>
      </w:pPr>
    </w:p>
    <w:p w14:paraId="6E9C1241" w14:textId="77777777" w:rsidR="00826654" w:rsidRPr="001C44C9" w:rsidRDefault="00835F51">
      <w:pPr>
        <w:numPr>
          <w:ilvl w:val="0"/>
          <w:numId w:val="2"/>
        </w:numPr>
        <w:rPr>
          <w:rFonts w:ascii="Arial" w:hAnsi="Arial" w:cs="Arial"/>
          <w:sz w:val="22"/>
          <w:szCs w:val="18"/>
        </w:rPr>
      </w:pPr>
      <w:r w:rsidRPr="001C44C9">
        <w:rPr>
          <w:rFonts w:ascii="Arial" w:hAnsi="Arial" w:cs="Arial"/>
          <w:sz w:val="22"/>
          <w:szCs w:val="18"/>
        </w:rPr>
        <w:t>Bringing in, using</w:t>
      </w:r>
      <w:r w:rsidR="00826654" w:rsidRPr="001C44C9">
        <w:rPr>
          <w:rFonts w:ascii="Arial" w:hAnsi="Arial" w:cs="Arial"/>
          <w:sz w:val="22"/>
          <w:szCs w:val="18"/>
        </w:rPr>
        <w:t xml:space="preserve"> and/or supply</w:t>
      </w:r>
      <w:r w:rsidRPr="001C44C9">
        <w:rPr>
          <w:rFonts w:ascii="Arial" w:hAnsi="Arial" w:cs="Arial"/>
          <w:sz w:val="22"/>
          <w:szCs w:val="18"/>
        </w:rPr>
        <w:t xml:space="preserve">ing </w:t>
      </w:r>
      <w:r w:rsidR="00826654" w:rsidRPr="001C44C9">
        <w:rPr>
          <w:rFonts w:ascii="Arial" w:hAnsi="Arial" w:cs="Arial"/>
          <w:sz w:val="22"/>
          <w:szCs w:val="18"/>
        </w:rPr>
        <w:t>illegal drugs</w:t>
      </w:r>
      <w:r w:rsidRPr="001C44C9">
        <w:rPr>
          <w:rFonts w:ascii="Arial" w:hAnsi="Arial" w:cs="Arial"/>
          <w:sz w:val="22"/>
          <w:szCs w:val="18"/>
        </w:rPr>
        <w:t xml:space="preserve"> on College-owned property</w:t>
      </w:r>
      <w:r w:rsidR="00826654" w:rsidRPr="001C44C9">
        <w:rPr>
          <w:rFonts w:ascii="Arial" w:hAnsi="Arial" w:cs="Arial"/>
          <w:sz w:val="22"/>
          <w:szCs w:val="18"/>
        </w:rPr>
        <w:t>;</w:t>
      </w:r>
    </w:p>
    <w:p w14:paraId="74752F03" w14:textId="77777777" w:rsidR="00686A04" w:rsidRPr="001C44C9" w:rsidRDefault="00826654">
      <w:pPr>
        <w:numPr>
          <w:ilvl w:val="0"/>
          <w:numId w:val="2"/>
        </w:numPr>
        <w:rPr>
          <w:rFonts w:ascii="Arial" w:hAnsi="Arial" w:cs="Arial"/>
          <w:sz w:val="22"/>
          <w:szCs w:val="18"/>
        </w:rPr>
      </w:pPr>
      <w:r w:rsidRPr="001C44C9">
        <w:rPr>
          <w:rFonts w:ascii="Arial" w:hAnsi="Arial" w:cs="Arial"/>
          <w:sz w:val="22"/>
          <w:szCs w:val="18"/>
        </w:rPr>
        <w:t>Firearms (including replicas, models, airguns and pellet guns) and offensive weapons</w:t>
      </w:r>
    </w:p>
    <w:p w14:paraId="4E997967" w14:textId="77777777" w:rsidR="00826654" w:rsidRPr="001C44C9" w:rsidRDefault="00826654">
      <w:pPr>
        <w:numPr>
          <w:ilvl w:val="0"/>
          <w:numId w:val="2"/>
        </w:numPr>
        <w:rPr>
          <w:rFonts w:ascii="Arial" w:hAnsi="Arial" w:cs="Arial"/>
          <w:sz w:val="22"/>
          <w:szCs w:val="18"/>
        </w:rPr>
      </w:pPr>
      <w:r w:rsidRPr="001C44C9">
        <w:rPr>
          <w:rFonts w:ascii="Arial" w:hAnsi="Arial" w:cs="Arial"/>
          <w:sz w:val="22"/>
          <w:szCs w:val="18"/>
        </w:rPr>
        <w:t>The use of any unchecked electrical appliance</w:t>
      </w:r>
    </w:p>
    <w:p w14:paraId="70D3533C" w14:textId="77777777" w:rsidR="00826654" w:rsidRPr="001C44C9" w:rsidRDefault="00826654">
      <w:pPr>
        <w:numPr>
          <w:ilvl w:val="0"/>
          <w:numId w:val="2"/>
        </w:numPr>
        <w:rPr>
          <w:rFonts w:ascii="Arial" w:hAnsi="Arial" w:cs="Arial"/>
          <w:sz w:val="22"/>
          <w:szCs w:val="18"/>
        </w:rPr>
      </w:pPr>
      <w:r w:rsidRPr="001C44C9">
        <w:rPr>
          <w:rFonts w:ascii="Arial" w:hAnsi="Arial" w:cs="Arial"/>
          <w:sz w:val="22"/>
          <w:szCs w:val="18"/>
        </w:rPr>
        <w:t>The misuse of any fire appliances or equipment or tampering with fire equipment or notices</w:t>
      </w:r>
    </w:p>
    <w:p w14:paraId="762D176F" w14:textId="20F38901" w:rsidR="00826654" w:rsidRPr="001C44C9" w:rsidRDefault="00826654">
      <w:pPr>
        <w:numPr>
          <w:ilvl w:val="0"/>
          <w:numId w:val="2"/>
        </w:numPr>
        <w:rPr>
          <w:rFonts w:ascii="Arial" w:hAnsi="Arial" w:cs="Arial"/>
          <w:sz w:val="22"/>
          <w:szCs w:val="18"/>
        </w:rPr>
      </w:pPr>
      <w:r w:rsidRPr="001C44C9">
        <w:rPr>
          <w:rFonts w:ascii="Arial" w:hAnsi="Arial" w:cs="Arial"/>
          <w:sz w:val="22"/>
          <w:szCs w:val="18"/>
        </w:rPr>
        <w:t xml:space="preserve">Candles, </w:t>
      </w:r>
      <w:r w:rsidR="002E5131" w:rsidRPr="001C44C9">
        <w:rPr>
          <w:rFonts w:ascii="Arial" w:hAnsi="Arial" w:cs="Arial"/>
          <w:sz w:val="22"/>
          <w:szCs w:val="18"/>
        </w:rPr>
        <w:t>joss</w:t>
      </w:r>
      <w:r w:rsidRPr="001C44C9">
        <w:rPr>
          <w:rFonts w:ascii="Arial" w:hAnsi="Arial" w:cs="Arial"/>
          <w:sz w:val="22"/>
          <w:szCs w:val="18"/>
        </w:rPr>
        <w:t xml:space="preserve"> sticks, aromatic oil heaters or any other device which has a naked flame.</w:t>
      </w:r>
    </w:p>
    <w:p w14:paraId="3AE8FA3B" w14:textId="77777777" w:rsidR="00826654" w:rsidRPr="001C44C9" w:rsidRDefault="00835F51">
      <w:pPr>
        <w:numPr>
          <w:ilvl w:val="0"/>
          <w:numId w:val="2"/>
        </w:numPr>
        <w:rPr>
          <w:rFonts w:ascii="Arial" w:hAnsi="Arial" w:cs="Arial"/>
          <w:sz w:val="22"/>
          <w:szCs w:val="18"/>
        </w:rPr>
      </w:pPr>
      <w:r w:rsidRPr="001C44C9">
        <w:rPr>
          <w:rFonts w:ascii="Arial" w:hAnsi="Arial" w:cs="Arial"/>
          <w:sz w:val="22"/>
          <w:szCs w:val="18"/>
        </w:rPr>
        <w:t>Bringing in a</w:t>
      </w:r>
      <w:r w:rsidR="00826654" w:rsidRPr="001C44C9">
        <w:rPr>
          <w:rFonts w:ascii="Arial" w:hAnsi="Arial" w:cs="Arial"/>
          <w:sz w:val="22"/>
          <w:szCs w:val="18"/>
        </w:rPr>
        <w:t>ny animal, bird, fowl, reptile, fish or pet of any kind;</w:t>
      </w:r>
    </w:p>
    <w:p w14:paraId="16D47B7C" w14:textId="77777777" w:rsidR="00826654" w:rsidRPr="001C44C9" w:rsidRDefault="00826654">
      <w:pPr>
        <w:numPr>
          <w:ilvl w:val="0"/>
          <w:numId w:val="2"/>
        </w:numPr>
        <w:rPr>
          <w:rFonts w:ascii="Arial" w:hAnsi="Arial" w:cs="Arial"/>
          <w:sz w:val="22"/>
          <w:szCs w:val="18"/>
        </w:rPr>
      </w:pPr>
      <w:r w:rsidRPr="001C44C9">
        <w:rPr>
          <w:rFonts w:ascii="Arial" w:hAnsi="Arial" w:cs="Arial"/>
          <w:sz w:val="22"/>
          <w:szCs w:val="18"/>
        </w:rPr>
        <w:t>The sale of alcohol may not take place in College accommodation;</w:t>
      </w:r>
    </w:p>
    <w:p w14:paraId="7091F38C" w14:textId="77777777" w:rsidR="00826654" w:rsidRPr="001C44C9" w:rsidRDefault="00826654">
      <w:pPr>
        <w:numPr>
          <w:ilvl w:val="0"/>
          <w:numId w:val="2"/>
        </w:numPr>
        <w:rPr>
          <w:rFonts w:ascii="Arial" w:hAnsi="Arial" w:cs="Arial"/>
          <w:sz w:val="22"/>
          <w:szCs w:val="18"/>
        </w:rPr>
      </w:pPr>
      <w:r w:rsidRPr="001C44C9">
        <w:rPr>
          <w:rFonts w:ascii="Arial" w:hAnsi="Arial" w:cs="Arial"/>
          <w:sz w:val="22"/>
          <w:szCs w:val="18"/>
        </w:rPr>
        <w:t>The use of any oil, paraffin, gas or electric heating or cooking equipment other than that provided by the College. Any such items found will be removed and returned to you upon your vacating your room/s;</w:t>
      </w:r>
    </w:p>
    <w:p w14:paraId="2A394835" w14:textId="7AF688F4" w:rsidR="00686A04" w:rsidRPr="001C44C9" w:rsidRDefault="00826654">
      <w:pPr>
        <w:numPr>
          <w:ilvl w:val="0"/>
          <w:numId w:val="2"/>
        </w:numPr>
        <w:rPr>
          <w:rFonts w:ascii="Arial" w:hAnsi="Arial" w:cs="Arial"/>
          <w:sz w:val="22"/>
          <w:szCs w:val="18"/>
        </w:rPr>
      </w:pPr>
      <w:r w:rsidRPr="001C44C9">
        <w:rPr>
          <w:rFonts w:ascii="Arial" w:hAnsi="Arial" w:cs="Arial"/>
          <w:sz w:val="22"/>
          <w:szCs w:val="18"/>
        </w:rPr>
        <w:t xml:space="preserve">Storage of oil, paraffin or spirit based fuels and other flammable liquids. Any such items found will be removed and </w:t>
      </w:r>
      <w:r w:rsidR="008A32AC" w:rsidRPr="001C44C9">
        <w:rPr>
          <w:rFonts w:ascii="Arial" w:hAnsi="Arial" w:cs="Arial"/>
          <w:sz w:val="22"/>
          <w:szCs w:val="18"/>
        </w:rPr>
        <w:t xml:space="preserve">if practical </w:t>
      </w:r>
      <w:r w:rsidRPr="001C44C9">
        <w:rPr>
          <w:rFonts w:ascii="Arial" w:hAnsi="Arial" w:cs="Arial"/>
          <w:sz w:val="22"/>
          <w:szCs w:val="18"/>
        </w:rPr>
        <w:t>returned to you upon your vacating your room;</w:t>
      </w:r>
    </w:p>
    <w:p w14:paraId="7293E6F4" w14:textId="4877BF27" w:rsidR="00686A04" w:rsidRPr="001C44C9" w:rsidRDefault="00826654" w:rsidP="008A32AC">
      <w:pPr>
        <w:numPr>
          <w:ilvl w:val="0"/>
          <w:numId w:val="2"/>
        </w:numPr>
        <w:rPr>
          <w:rFonts w:ascii="Arial" w:hAnsi="Arial" w:cs="Arial"/>
          <w:sz w:val="22"/>
          <w:szCs w:val="18"/>
        </w:rPr>
      </w:pPr>
      <w:r w:rsidRPr="001C44C9">
        <w:rPr>
          <w:rFonts w:ascii="Arial" w:hAnsi="Arial" w:cs="Arial"/>
          <w:sz w:val="22"/>
          <w:szCs w:val="18"/>
        </w:rPr>
        <w:t>Bicycles are not to be stored, or maintained, in rooms, communal areas, corridors, kitchens or bathrooms</w:t>
      </w:r>
      <w:r w:rsidR="008A32AC" w:rsidRPr="001C44C9">
        <w:rPr>
          <w:rFonts w:ascii="Arial" w:hAnsi="Arial" w:cs="Arial"/>
          <w:sz w:val="22"/>
          <w:szCs w:val="18"/>
        </w:rPr>
        <w:t>, and are only to be stored in the bicycle parking facilities provided, suitably secured</w:t>
      </w:r>
      <w:r w:rsidRPr="001C44C9">
        <w:rPr>
          <w:rFonts w:ascii="Arial" w:hAnsi="Arial" w:cs="Arial"/>
          <w:sz w:val="22"/>
          <w:szCs w:val="18"/>
        </w:rPr>
        <w:t>.</w:t>
      </w:r>
    </w:p>
    <w:p w14:paraId="2F100658" w14:textId="77777777" w:rsidR="00826654" w:rsidRPr="001C44C9" w:rsidRDefault="00826654">
      <w:pPr>
        <w:numPr>
          <w:ilvl w:val="0"/>
          <w:numId w:val="2"/>
        </w:numPr>
        <w:rPr>
          <w:rFonts w:ascii="Arial" w:hAnsi="Arial" w:cs="Arial"/>
          <w:sz w:val="22"/>
          <w:szCs w:val="18"/>
        </w:rPr>
      </w:pPr>
      <w:r w:rsidRPr="001C44C9">
        <w:rPr>
          <w:rFonts w:ascii="Arial" w:hAnsi="Arial" w:cs="Arial"/>
          <w:sz w:val="22"/>
          <w:szCs w:val="18"/>
        </w:rPr>
        <w:t>Walking or sitting on t</w:t>
      </w:r>
      <w:r w:rsidR="00C77DEC" w:rsidRPr="001C44C9">
        <w:rPr>
          <w:rFonts w:ascii="Arial" w:hAnsi="Arial" w:cs="Arial"/>
          <w:sz w:val="22"/>
          <w:szCs w:val="18"/>
        </w:rPr>
        <w:t xml:space="preserve">he grassed areas of the Quad, </w:t>
      </w:r>
      <w:r w:rsidRPr="001C44C9">
        <w:rPr>
          <w:rFonts w:ascii="Arial" w:hAnsi="Arial" w:cs="Arial"/>
          <w:sz w:val="22"/>
          <w:szCs w:val="18"/>
        </w:rPr>
        <w:t>along the Water Garden</w:t>
      </w:r>
      <w:r w:rsidR="007C2B5B" w:rsidRPr="001C44C9">
        <w:rPr>
          <w:rFonts w:ascii="Arial" w:hAnsi="Arial" w:cs="Arial"/>
          <w:sz w:val="22"/>
          <w:szCs w:val="18"/>
        </w:rPr>
        <w:t xml:space="preserve"> and adjacent to Staircase</w:t>
      </w:r>
      <w:r w:rsidR="00C77DEC" w:rsidRPr="001C44C9">
        <w:rPr>
          <w:rFonts w:ascii="Arial" w:hAnsi="Arial" w:cs="Arial"/>
          <w:sz w:val="22"/>
          <w:szCs w:val="18"/>
        </w:rPr>
        <w:t xml:space="preserve"> 23 to the Lodge.</w:t>
      </w:r>
    </w:p>
    <w:p w14:paraId="14D0206F" w14:textId="12EC2C52" w:rsidR="00826654" w:rsidRPr="001C44C9" w:rsidRDefault="008A32AC" w:rsidP="008A32AC">
      <w:pPr>
        <w:numPr>
          <w:ilvl w:val="0"/>
          <w:numId w:val="2"/>
        </w:numPr>
        <w:rPr>
          <w:rFonts w:ascii="Arial" w:hAnsi="Arial" w:cs="Arial"/>
          <w:sz w:val="22"/>
          <w:szCs w:val="18"/>
        </w:rPr>
      </w:pPr>
      <w:r w:rsidRPr="001C44C9">
        <w:rPr>
          <w:rFonts w:ascii="Arial" w:hAnsi="Arial" w:cs="Arial"/>
          <w:sz w:val="22"/>
          <w:szCs w:val="18"/>
        </w:rPr>
        <w:t>Roller blading, cycling, and use of skateboards or scooters in College, other than on the access roads</w:t>
      </w:r>
    </w:p>
    <w:p w14:paraId="0F78FA39" w14:textId="77777777" w:rsidR="00D851F4" w:rsidRPr="001C44C9" w:rsidRDefault="00826654" w:rsidP="00D851F4">
      <w:pPr>
        <w:numPr>
          <w:ilvl w:val="0"/>
          <w:numId w:val="2"/>
        </w:numPr>
        <w:rPr>
          <w:rFonts w:ascii="Arial" w:hAnsi="Arial" w:cs="Arial"/>
          <w:sz w:val="22"/>
          <w:szCs w:val="18"/>
        </w:rPr>
      </w:pPr>
      <w:r w:rsidRPr="001C44C9">
        <w:rPr>
          <w:rFonts w:ascii="Arial" w:hAnsi="Arial" w:cs="Arial"/>
          <w:sz w:val="22"/>
          <w:szCs w:val="18"/>
        </w:rPr>
        <w:t xml:space="preserve">Cooking </w:t>
      </w:r>
      <w:r w:rsidR="00C77DEC" w:rsidRPr="001C44C9">
        <w:rPr>
          <w:rFonts w:ascii="Arial" w:hAnsi="Arial" w:cs="Arial"/>
          <w:sz w:val="22"/>
          <w:szCs w:val="18"/>
        </w:rPr>
        <w:t>anywhere other than student pantries</w:t>
      </w:r>
      <w:r w:rsidR="00835F51" w:rsidRPr="001C44C9">
        <w:rPr>
          <w:rFonts w:ascii="Arial" w:hAnsi="Arial" w:cs="Arial"/>
          <w:sz w:val="22"/>
          <w:szCs w:val="18"/>
        </w:rPr>
        <w:t xml:space="preserve"> – any cooking equipment other than a kettle </w:t>
      </w:r>
      <w:r w:rsidR="00D851F4" w:rsidRPr="001C44C9">
        <w:rPr>
          <w:rFonts w:ascii="Arial" w:hAnsi="Arial" w:cs="Arial"/>
          <w:sz w:val="22"/>
          <w:szCs w:val="18"/>
        </w:rPr>
        <w:t>(e.g. toasters, sandwich makers, rice cookers)</w:t>
      </w:r>
      <w:r w:rsidR="00835F51" w:rsidRPr="001C44C9">
        <w:rPr>
          <w:rFonts w:ascii="Arial" w:hAnsi="Arial" w:cs="Arial"/>
          <w:sz w:val="22"/>
          <w:szCs w:val="18"/>
        </w:rPr>
        <w:t xml:space="preserve"> is forbidden in student rooms and may be taken away</w:t>
      </w:r>
      <w:r w:rsidR="00C77DEC" w:rsidRPr="001C44C9">
        <w:rPr>
          <w:rFonts w:ascii="Arial" w:hAnsi="Arial" w:cs="Arial"/>
          <w:sz w:val="22"/>
          <w:szCs w:val="18"/>
        </w:rPr>
        <w:t>.</w:t>
      </w:r>
    </w:p>
    <w:p w14:paraId="2F242384" w14:textId="06E7AA14" w:rsidR="00826654" w:rsidRPr="001C44C9" w:rsidRDefault="00826654">
      <w:pPr>
        <w:numPr>
          <w:ilvl w:val="0"/>
          <w:numId w:val="2"/>
        </w:numPr>
        <w:rPr>
          <w:rFonts w:ascii="Arial" w:hAnsi="Arial" w:cs="Arial"/>
          <w:sz w:val="22"/>
          <w:szCs w:val="18"/>
        </w:rPr>
      </w:pPr>
      <w:r w:rsidRPr="001C44C9">
        <w:rPr>
          <w:rFonts w:ascii="Arial" w:hAnsi="Arial" w:cs="Arial"/>
          <w:sz w:val="22"/>
          <w:szCs w:val="18"/>
        </w:rPr>
        <w:t>Playing any sort of game (</w:t>
      </w:r>
      <w:r w:rsidR="008A32AC" w:rsidRPr="001C44C9">
        <w:rPr>
          <w:rFonts w:ascii="Arial" w:hAnsi="Arial" w:cs="Arial"/>
          <w:sz w:val="22"/>
          <w:szCs w:val="18"/>
        </w:rPr>
        <w:t>e.g.</w:t>
      </w:r>
      <w:r w:rsidRPr="001C44C9">
        <w:rPr>
          <w:rFonts w:ascii="Arial" w:hAnsi="Arial" w:cs="Arial"/>
          <w:sz w:val="22"/>
          <w:szCs w:val="18"/>
        </w:rPr>
        <w:t>, frisbee or football) in the Quad</w:t>
      </w:r>
      <w:r w:rsidR="00C77DEC" w:rsidRPr="001C44C9">
        <w:rPr>
          <w:rFonts w:ascii="Arial" w:hAnsi="Arial" w:cs="Arial"/>
          <w:sz w:val="22"/>
          <w:szCs w:val="18"/>
        </w:rPr>
        <w:t>, on the lawn adjacent to the Water Garden</w:t>
      </w:r>
      <w:r w:rsidR="007C2B5B" w:rsidRPr="001C44C9">
        <w:rPr>
          <w:rFonts w:ascii="Arial" w:hAnsi="Arial" w:cs="Arial"/>
          <w:sz w:val="22"/>
          <w:szCs w:val="18"/>
        </w:rPr>
        <w:t xml:space="preserve"> and Staircase</w:t>
      </w:r>
      <w:r w:rsidR="00C77DEC" w:rsidRPr="001C44C9">
        <w:rPr>
          <w:rFonts w:ascii="Arial" w:hAnsi="Arial" w:cs="Arial"/>
          <w:sz w:val="22"/>
          <w:szCs w:val="18"/>
        </w:rPr>
        <w:t xml:space="preserve"> 23 to the Lodge,</w:t>
      </w:r>
      <w:r w:rsidR="000F66B0">
        <w:rPr>
          <w:rFonts w:ascii="Arial" w:hAnsi="Arial" w:cs="Arial"/>
          <w:sz w:val="22"/>
          <w:szCs w:val="18"/>
        </w:rPr>
        <w:t xml:space="preserve"> </w:t>
      </w:r>
      <w:r w:rsidRPr="001C44C9">
        <w:rPr>
          <w:rFonts w:ascii="Arial" w:hAnsi="Arial" w:cs="Arial"/>
          <w:sz w:val="22"/>
          <w:szCs w:val="18"/>
        </w:rPr>
        <w:t>and running or walking along the external sides of the River and Meadow blocks of the College</w:t>
      </w:r>
    </w:p>
    <w:p w14:paraId="18734B62" w14:textId="77777777" w:rsidR="00795CC5" w:rsidRPr="001C44C9" w:rsidRDefault="00795CC5" w:rsidP="009F17A2">
      <w:pPr>
        <w:rPr>
          <w:rFonts w:ascii="Arial" w:hAnsi="Arial" w:cs="Arial"/>
          <w:sz w:val="22"/>
          <w:szCs w:val="18"/>
        </w:rPr>
      </w:pPr>
    </w:p>
    <w:p w14:paraId="1A1FAC92" w14:textId="77777777" w:rsidR="00686A04" w:rsidRPr="001C44C9" w:rsidRDefault="00F66BA2">
      <w:pPr>
        <w:rPr>
          <w:rFonts w:ascii="Arial" w:hAnsi="Arial" w:cs="Arial"/>
          <w:sz w:val="22"/>
          <w:szCs w:val="18"/>
        </w:rPr>
      </w:pPr>
      <w:r w:rsidRPr="001C44C9">
        <w:rPr>
          <w:rFonts w:ascii="Arial" w:hAnsi="Arial" w:cs="Arial"/>
          <w:iCs/>
          <w:color w:val="993300"/>
          <w:sz w:val="22"/>
          <w:szCs w:val="18"/>
        </w:rPr>
        <w:t>6.5</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not to tamper with electrical fittings. </w:t>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declare for testing (on the appropriate form</w:t>
      </w:r>
      <w:r w:rsidR="00595AAF" w:rsidRPr="001C44C9">
        <w:rPr>
          <w:rFonts w:ascii="Arial" w:hAnsi="Arial" w:cs="Arial"/>
          <w:sz w:val="22"/>
          <w:szCs w:val="18"/>
        </w:rPr>
        <w:t xml:space="preserve"> available from the Lodge</w:t>
      </w:r>
      <w:r w:rsidR="00826654" w:rsidRPr="001C44C9">
        <w:rPr>
          <w:rFonts w:ascii="Arial" w:hAnsi="Arial" w:cs="Arial"/>
          <w:sz w:val="22"/>
          <w:szCs w:val="18"/>
        </w:rPr>
        <w:t xml:space="preserve">) any personal electrical items, which you bring to the College. This form should be used on first taking up the accommodation provided under this </w:t>
      </w:r>
      <w:r w:rsidR="005670C5" w:rsidRPr="001C44C9">
        <w:rPr>
          <w:rFonts w:ascii="Arial" w:hAnsi="Arial" w:cs="Arial"/>
          <w:sz w:val="22"/>
          <w:szCs w:val="18"/>
        </w:rPr>
        <w:t>Agreement</w:t>
      </w:r>
      <w:r w:rsidR="00826654" w:rsidRPr="001C44C9">
        <w:rPr>
          <w:rFonts w:ascii="Arial" w:hAnsi="Arial" w:cs="Arial"/>
          <w:sz w:val="22"/>
          <w:szCs w:val="18"/>
        </w:rPr>
        <w:t xml:space="preserve">, and subsequently when additional items are brought in. </w:t>
      </w:r>
      <w:r w:rsidR="00B855E1" w:rsidRPr="001C44C9">
        <w:rPr>
          <w:rFonts w:ascii="Arial" w:hAnsi="Arial" w:cs="Arial"/>
          <w:sz w:val="22"/>
          <w:szCs w:val="18"/>
        </w:rPr>
        <w:t xml:space="preserve">You have a duty to ensure any electrical item you bring into College is safe. </w:t>
      </w:r>
      <w:r w:rsidR="00595AAF" w:rsidRPr="001C44C9">
        <w:rPr>
          <w:rFonts w:ascii="Arial" w:hAnsi="Arial" w:cs="Arial"/>
          <w:sz w:val="22"/>
          <w:szCs w:val="18"/>
        </w:rPr>
        <w:t xml:space="preserve">Where items are found not to have been </w:t>
      </w:r>
      <w:r w:rsidR="00B855E1" w:rsidRPr="001C44C9">
        <w:rPr>
          <w:rFonts w:ascii="Arial" w:hAnsi="Arial" w:cs="Arial"/>
          <w:sz w:val="22"/>
          <w:szCs w:val="18"/>
        </w:rPr>
        <w:t xml:space="preserve">declared </w:t>
      </w:r>
      <w:r w:rsidR="00595AAF" w:rsidRPr="001C44C9">
        <w:rPr>
          <w:rFonts w:ascii="Arial" w:hAnsi="Arial" w:cs="Arial"/>
          <w:sz w:val="22"/>
          <w:szCs w:val="18"/>
        </w:rPr>
        <w:t xml:space="preserve">you accept that you </w:t>
      </w:r>
      <w:r w:rsidR="00B855E1" w:rsidRPr="001C44C9">
        <w:rPr>
          <w:rFonts w:ascii="Arial" w:hAnsi="Arial" w:cs="Arial"/>
          <w:sz w:val="22"/>
          <w:szCs w:val="18"/>
        </w:rPr>
        <w:t xml:space="preserve">may be asked to </w:t>
      </w:r>
      <w:r w:rsidR="00595AAF" w:rsidRPr="001C44C9">
        <w:rPr>
          <w:rFonts w:ascii="Arial" w:hAnsi="Arial" w:cs="Arial"/>
          <w:sz w:val="22"/>
          <w:szCs w:val="18"/>
        </w:rPr>
        <w:t xml:space="preserve">bear the cost of their testing. </w:t>
      </w:r>
      <w:r w:rsidR="00B855E1" w:rsidRPr="001C44C9">
        <w:rPr>
          <w:rFonts w:ascii="Arial" w:hAnsi="Arial" w:cs="Arial"/>
          <w:sz w:val="22"/>
          <w:szCs w:val="18"/>
        </w:rPr>
        <w:t>You accept th</w:t>
      </w:r>
      <w:r w:rsidR="00D22D6B" w:rsidRPr="001C44C9">
        <w:rPr>
          <w:rFonts w:ascii="Arial" w:hAnsi="Arial" w:cs="Arial"/>
          <w:sz w:val="22"/>
          <w:szCs w:val="18"/>
        </w:rPr>
        <w:t xml:space="preserve">at you will remove </w:t>
      </w:r>
      <w:r w:rsidR="00B855E1" w:rsidRPr="001C44C9">
        <w:rPr>
          <w:rFonts w:ascii="Arial" w:hAnsi="Arial" w:cs="Arial"/>
          <w:sz w:val="22"/>
          <w:szCs w:val="18"/>
        </w:rPr>
        <w:t xml:space="preserve">from college property equipment declared unsafe. </w:t>
      </w:r>
      <w:r w:rsidR="00826654" w:rsidRPr="001C44C9">
        <w:rPr>
          <w:rFonts w:ascii="Arial" w:hAnsi="Arial" w:cs="Arial"/>
          <w:sz w:val="22"/>
          <w:szCs w:val="18"/>
        </w:rPr>
        <w:t>Irons may only be used in the designated area. The electrical sockets in corridors must not be us</w:t>
      </w:r>
      <w:r w:rsidR="00482637" w:rsidRPr="001C44C9">
        <w:rPr>
          <w:rFonts w:ascii="Arial" w:hAnsi="Arial" w:cs="Arial"/>
          <w:sz w:val="22"/>
          <w:szCs w:val="18"/>
        </w:rPr>
        <w:t xml:space="preserve">ed by </w:t>
      </w:r>
      <w:r w:rsidR="00826654" w:rsidRPr="001C44C9">
        <w:rPr>
          <w:rFonts w:ascii="Arial" w:hAnsi="Arial" w:cs="Arial"/>
          <w:sz w:val="22"/>
          <w:szCs w:val="18"/>
        </w:rPr>
        <w:t>students.</w:t>
      </w:r>
    </w:p>
    <w:p w14:paraId="4C2C18D5" w14:textId="77777777" w:rsidR="00826654" w:rsidRPr="001C44C9" w:rsidRDefault="00826654">
      <w:pPr>
        <w:rPr>
          <w:rFonts w:ascii="Arial" w:hAnsi="Arial" w:cs="Arial"/>
          <w:sz w:val="22"/>
          <w:szCs w:val="18"/>
        </w:rPr>
      </w:pPr>
    </w:p>
    <w:p w14:paraId="52C17B45" w14:textId="77777777" w:rsidR="00686A04" w:rsidRPr="001C44C9" w:rsidRDefault="00F66BA2">
      <w:pPr>
        <w:rPr>
          <w:rFonts w:ascii="Arial" w:hAnsi="Arial" w:cs="Arial"/>
          <w:sz w:val="22"/>
          <w:szCs w:val="18"/>
        </w:rPr>
      </w:pPr>
      <w:r w:rsidRPr="001C44C9">
        <w:rPr>
          <w:rFonts w:ascii="Arial" w:hAnsi="Arial" w:cs="Arial"/>
          <w:iCs/>
          <w:color w:val="993300"/>
          <w:sz w:val="22"/>
          <w:szCs w:val="18"/>
        </w:rPr>
        <w:t>6.6</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w:t>
      </w:r>
      <w:r w:rsidR="00AC2F75" w:rsidRPr="001C44C9">
        <w:rPr>
          <w:rFonts w:ascii="Arial" w:hAnsi="Arial" w:cs="Arial"/>
          <w:sz w:val="22"/>
          <w:szCs w:val="18"/>
        </w:rPr>
        <w:t xml:space="preserve">to familiarise yourself with Health and Safety notices posted in staircases or College owned-property and the section of the Regulations relating to Safety and to carry </w:t>
      </w:r>
      <w:r w:rsidR="00826654" w:rsidRPr="001C44C9">
        <w:rPr>
          <w:rFonts w:ascii="Arial" w:hAnsi="Arial" w:cs="Arial"/>
          <w:sz w:val="22"/>
          <w:szCs w:val="18"/>
        </w:rPr>
        <w:t xml:space="preserve">out your responsibilities under regulations and legislation relating to safety. </w:t>
      </w:r>
      <w:r w:rsidR="00BD3E78" w:rsidRPr="001C44C9">
        <w:rPr>
          <w:rFonts w:ascii="Arial" w:hAnsi="Arial" w:cs="Arial"/>
          <w:sz w:val="22"/>
          <w:szCs w:val="18"/>
        </w:rPr>
        <w:t xml:space="preserve">Part of this responsibility is to be aware of your duty to other residents and those employed by the College and for their safety. </w:t>
      </w:r>
      <w:r w:rsidR="00826654" w:rsidRPr="001C44C9">
        <w:rPr>
          <w:rFonts w:ascii="Arial" w:hAnsi="Arial" w:cs="Arial"/>
          <w:sz w:val="22"/>
          <w:szCs w:val="18"/>
        </w:rPr>
        <w:t>It is your responsibility to ensure that you are aware of, and comply with, the College fire and safety regulations, which are displayed on notice boards in rooms and staircases.</w:t>
      </w:r>
    </w:p>
    <w:p w14:paraId="63A2E260" w14:textId="77777777" w:rsidR="00826654" w:rsidRPr="001C44C9" w:rsidRDefault="00826654">
      <w:pPr>
        <w:rPr>
          <w:rFonts w:ascii="Arial" w:hAnsi="Arial" w:cs="Arial"/>
          <w:sz w:val="22"/>
        </w:rPr>
      </w:pPr>
    </w:p>
    <w:p w14:paraId="7AD374AF" w14:textId="77777777" w:rsidR="00826654" w:rsidRPr="001C44C9" w:rsidRDefault="003F3822">
      <w:pPr>
        <w:rPr>
          <w:rFonts w:ascii="Arial" w:hAnsi="Arial" w:cs="Arial"/>
          <w:sz w:val="22"/>
          <w:szCs w:val="18"/>
        </w:rPr>
      </w:pPr>
      <w:r w:rsidRPr="001C44C9">
        <w:rPr>
          <w:rFonts w:ascii="Arial" w:hAnsi="Arial" w:cs="Arial"/>
          <w:iCs/>
          <w:color w:val="993300"/>
          <w:sz w:val="22"/>
          <w:szCs w:val="18"/>
        </w:rPr>
        <w:t>6.7</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assist the College in maintaining a safe environment by evacuating the building in the case of fire or </w:t>
      </w:r>
      <w:r w:rsidR="00595AAF" w:rsidRPr="001C44C9">
        <w:rPr>
          <w:rFonts w:ascii="Arial" w:hAnsi="Arial" w:cs="Arial"/>
          <w:sz w:val="22"/>
          <w:szCs w:val="18"/>
        </w:rPr>
        <w:t xml:space="preserve">a </w:t>
      </w:r>
      <w:r w:rsidR="00826654" w:rsidRPr="001C44C9">
        <w:rPr>
          <w:rFonts w:ascii="Arial" w:hAnsi="Arial" w:cs="Arial"/>
          <w:sz w:val="22"/>
          <w:szCs w:val="18"/>
        </w:rPr>
        <w:t xml:space="preserve">fire alarm </w:t>
      </w:r>
      <w:r w:rsidR="00595AAF" w:rsidRPr="001C44C9">
        <w:rPr>
          <w:rFonts w:ascii="Arial" w:hAnsi="Arial" w:cs="Arial"/>
          <w:sz w:val="22"/>
          <w:szCs w:val="18"/>
        </w:rPr>
        <w:t xml:space="preserve">sounding (in the event of a fire, practice or any other reason) </w:t>
      </w:r>
      <w:r w:rsidR="00826654" w:rsidRPr="001C44C9">
        <w:rPr>
          <w:rFonts w:ascii="Arial" w:hAnsi="Arial" w:cs="Arial"/>
          <w:sz w:val="22"/>
          <w:szCs w:val="18"/>
        </w:rPr>
        <w:t>an</w:t>
      </w:r>
      <w:r w:rsidR="00595AAF" w:rsidRPr="001C44C9">
        <w:rPr>
          <w:rFonts w:ascii="Arial" w:hAnsi="Arial" w:cs="Arial"/>
          <w:sz w:val="22"/>
          <w:szCs w:val="18"/>
        </w:rPr>
        <w:t xml:space="preserve">d proceeding to designated fire </w:t>
      </w:r>
      <w:r w:rsidR="00826654" w:rsidRPr="001C44C9">
        <w:rPr>
          <w:rFonts w:ascii="Arial" w:hAnsi="Arial" w:cs="Arial"/>
          <w:sz w:val="22"/>
          <w:szCs w:val="18"/>
        </w:rPr>
        <w:t>assembly point/s</w:t>
      </w:r>
      <w:r w:rsidR="00595AAF" w:rsidRPr="001C44C9">
        <w:rPr>
          <w:rFonts w:ascii="Arial" w:hAnsi="Arial" w:cs="Arial"/>
          <w:sz w:val="22"/>
          <w:szCs w:val="18"/>
        </w:rPr>
        <w:t xml:space="preserve"> </w:t>
      </w:r>
      <w:r w:rsidR="0004631B" w:rsidRPr="001C44C9">
        <w:rPr>
          <w:rFonts w:ascii="Arial" w:hAnsi="Arial" w:cs="Arial"/>
          <w:sz w:val="22"/>
          <w:szCs w:val="18"/>
        </w:rPr>
        <w:t xml:space="preserve">(in College </w:t>
      </w:r>
      <w:r w:rsidR="00595AAF" w:rsidRPr="001C44C9">
        <w:rPr>
          <w:rFonts w:ascii="Arial" w:hAnsi="Arial" w:cs="Arial"/>
          <w:sz w:val="22"/>
          <w:szCs w:val="18"/>
        </w:rPr>
        <w:t>described on the Safety Notice in your</w:t>
      </w:r>
      <w:r w:rsidR="0004631B" w:rsidRPr="001C44C9">
        <w:rPr>
          <w:rFonts w:ascii="Arial" w:hAnsi="Arial" w:cs="Arial"/>
          <w:sz w:val="22"/>
          <w:szCs w:val="18"/>
        </w:rPr>
        <w:t xml:space="preserve"> Staircase)</w:t>
      </w:r>
      <w:r w:rsidR="00826654" w:rsidRPr="001C44C9">
        <w:rPr>
          <w:rFonts w:ascii="Arial" w:hAnsi="Arial" w:cs="Arial"/>
          <w:sz w:val="22"/>
          <w:szCs w:val="18"/>
        </w:rPr>
        <w:t>.</w:t>
      </w:r>
    </w:p>
    <w:p w14:paraId="1D30486D" w14:textId="77777777" w:rsidR="00826654" w:rsidRPr="001C44C9" w:rsidRDefault="00826654">
      <w:pPr>
        <w:rPr>
          <w:rFonts w:ascii="Arial" w:hAnsi="Arial" w:cs="Arial"/>
          <w:sz w:val="22"/>
          <w:szCs w:val="18"/>
        </w:rPr>
      </w:pPr>
    </w:p>
    <w:p w14:paraId="605731F9" w14:textId="3B57D989" w:rsidR="00826654" w:rsidRPr="00C17728" w:rsidRDefault="003F3822">
      <w:pPr>
        <w:pStyle w:val="BodyText"/>
      </w:pPr>
      <w:r w:rsidRPr="001C44C9">
        <w:rPr>
          <w:iCs/>
          <w:color w:val="993300"/>
        </w:rPr>
        <w:t>6.8</w:t>
      </w:r>
      <w:r w:rsidRPr="001C44C9">
        <w:rPr>
          <w:i/>
          <w:iCs/>
          <w:color w:val="993300"/>
        </w:rPr>
        <w:tab/>
      </w:r>
      <w:r w:rsidR="00826654" w:rsidRPr="001C44C9">
        <w:rPr>
          <w:i/>
          <w:iCs/>
          <w:color w:val="993300"/>
        </w:rPr>
        <w:t>You undertake</w:t>
      </w:r>
      <w:r w:rsidR="00826654" w:rsidRPr="001C44C9">
        <w:t xml:space="preserve"> not to misuse fire sensors, alarms, door closers, break-glass poi</w:t>
      </w:r>
      <w:r w:rsidR="00BD3E78" w:rsidRPr="001C44C9">
        <w:t xml:space="preserve">nts or </w:t>
      </w:r>
      <w:r w:rsidR="00E56CCA" w:rsidRPr="001C44C9">
        <w:t>firefighting</w:t>
      </w:r>
      <w:r w:rsidR="00BD3E78" w:rsidRPr="001C44C9">
        <w:t xml:space="preserve"> equipment</w:t>
      </w:r>
      <w:r w:rsidR="00C17728">
        <w:t xml:space="preserve">. </w:t>
      </w:r>
      <w:r w:rsidR="00C17728" w:rsidRPr="00C17728">
        <w:t>You are not to keep belongings in, or to use or store exercise equipment in, the circulation, common or corridor areas</w:t>
      </w:r>
      <w:r w:rsidR="002E5131" w:rsidRPr="00C17728">
        <w:t>.</w:t>
      </w:r>
      <w:r w:rsidR="00BD3E78" w:rsidRPr="00C17728">
        <w:t xml:space="preserve"> </w:t>
      </w:r>
      <w:r w:rsidR="00826654" w:rsidRPr="00C17728">
        <w:t>You accept that you may be fined and be charged for repairs to the equipment and any costs incurred for fire service attendance</w:t>
      </w:r>
      <w:r w:rsidR="00686A04" w:rsidRPr="00C17728">
        <w:t xml:space="preserve">. </w:t>
      </w:r>
      <w:r w:rsidR="00826654" w:rsidRPr="00C17728">
        <w:t xml:space="preserve">In view of the dangers such misuse present to fellow residents, a serious case could lead to the termination of this </w:t>
      </w:r>
      <w:r w:rsidR="005670C5" w:rsidRPr="00C17728">
        <w:t>Agreement</w:t>
      </w:r>
      <w:r w:rsidR="00826654" w:rsidRPr="00C17728">
        <w:t xml:space="preserve"> or the suspension or termination of your membership of the College.</w:t>
      </w:r>
    </w:p>
    <w:p w14:paraId="0C24F607" w14:textId="77777777" w:rsidR="00826654" w:rsidRPr="00C17728" w:rsidRDefault="00826654">
      <w:pPr>
        <w:pStyle w:val="BodyText"/>
      </w:pPr>
    </w:p>
    <w:p w14:paraId="00FF127C" w14:textId="77777777" w:rsidR="00B64086" w:rsidRPr="001C44C9" w:rsidRDefault="003F3822">
      <w:pPr>
        <w:pStyle w:val="BodyText"/>
      </w:pPr>
      <w:r w:rsidRPr="00C17728">
        <w:rPr>
          <w:color w:val="993300"/>
        </w:rPr>
        <w:lastRenderedPageBreak/>
        <w:t>6.9</w:t>
      </w:r>
      <w:r w:rsidRPr="001C44C9">
        <w:rPr>
          <w:i/>
          <w:color w:val="993300"/>
        </w:rPr>
        <w:tab/>
      </w:r>
      <w:r w:rsidR="00B64086" w:rsidRPr="001C44C9">
        <w:rPr>
          <w:i/>
          <w:color w:val="993300"/>
        </w:rPr>
        <w:t>You undertake</w:t>
      </w:r>
      <w:r w:rsidR="00B64086" w:rsidRPr="001C44C9">
        <w:t xml:space="preserve"> not to affix posters or other items to windows and to ensure that nothing is fixed to the ceiling, light fittings or fire-sensors. Such actions increase fire hazards in rooms.</w:t>
      </w:r>
    </w:p>
    <w:p w14:paraId="5474CB67" w14:textId="77777777" w:rsidR="00B64086" w:rsidRPr="001C44C9" w:rsidRDefault="00B64086">
      <w:pPr>
        <w:pStyle w:val="BodyText"/>
      </w:pPr>
    </w:p>
    <w:p w14:paraId="1FAC1CA4" w14:textId="77777777" w:rsidR="00686A04" w:rsidRPr="001C44C9" w:rsidRDefault="003F3822">
      <w:pPr>
        <w:rPr>
          <w:rFonts w:ascii="Arial" w:hAnsi="Arial" w:cs="Arial"/>
          <w:sz w:val="22"/>
          <w:szCs w:val="18"/>
        </w:rPr>
      </w:pPr>
      <w:r w:rsidRPr="001C44C9">
        <w:rPr>
          <w:rFonts w:ascii="Arial" w:hAnsi="Arial" w:cs="Arial"/>
          <w:iCs/>
          <w:color w:val="993300"/>
          <w:sz w:val="22"/>
          <w:szCs w:val="18"/>
        </w:rPr>
        <w:t>6.10</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keep safely the key issued to you on taking up</w:t>
      </w:r>
      <w:r w:rsidR="00BD3E78" w:rsidRPr="001C44C9">
        <w:rPr>
          <w:rFonts w:ascii="Arial" w:hAnsi="Arial" w:cs="Arial"/>
          <w:sz w:val="22"/>
          <w:szCs w:val="18"/>
        </w:rPr>
        <w:t xml:space="preserve"> accommodation. If you lose a</w:t>
      </w:r>
      <w:r w:rsidR="00826654" w:rsidRPr="001C44C9">
        <w:rPr>
          <w:rFonts w:ascii="Arial" w:hAnsi="Arial" w:cs="Arial"/>
          <w:sz w:val="22"/>
          <w:szCs w:val="18"/>
        </w:rPr>
        <w:t xml:space="preserve"> key, you must immediately advise the Porters’ Lodge, where you will be asked to present proof of identity, complete a Replacem</w:t>
      </w:r>
      <w:r w:rsidR="00482637" w:rsidRPr="001C44C9">
        <w:rPr>
          <w:rFonts w:ascii="Arial" w:hAnsi="Arial" w:cs="Arial"/>
          <w:sz w:val="22"/>
          <w:szCs w:val="18"/>
        </w:rPr>
        <w:t>ent Key Form and pay £</w:t>
      </w:r>
      <w:r w:rsidR="00444E1E" w:rsidRPr="001C44C9">
        <w:rPr>
          <w:rFonts w:ascii="Arial" w:hAnsi="Arial" w:cs="Arial"/>
          <w:sz w:val="22"/>
          <w:szCs w:val="18"/>
        </w:rPr>
        <w:t>25.00</w:t>
      </w:r>
      <w:r w:rsidR="00826654" w:rsidRPr="001C44C9">
        <w:rPr>
          <w:rFonts w:ascii="Arial" w:hAnsi="Arial" w:cs="Arial"/>
          <w:sz w:val="22"/>
          <w:szCs w:val="18"/>
        </w:rPr>
        <w:t>. If the original key is found and returned to the Porters’ Lodge within seven days of issuing the replacement key, a refund of 50% of this cost will be made. Thereafter, no refund will be made. These charges relate to the costs of ordering and administering the key security scheme.</w:t>
      </w:r>
    </w:p>
    <w:p w14:paraId="28D385F0" w14:textId="77777777" w:rsidR="00826654" w:rsidRPr="001C44C9" w:rsidRDefault="00826654">
      <w:pPr>
        <w:rPr>
          <w:rFonts w:ascii="Arial" w:hAnsi="Arial" w:cs="Arial"/>
          <w:sz w:val="22"/>
          <w:szCs w:val="18"/>
        </w:rPr>
      </w:pPr>
    </w:p>
    <w:p w14:paraId="55C6112B" w14:textId="77777777" w:rsidR="00826654" w:rsidRPr="001C44C9" w:rsidRDefault="003F3822">
      <w:pPr>
        <w:rPr>
          <w:rFonts w:ascii="Arial" w:hAnsi="Arial" w:cs="Arial"/>
          <w:sz w:val="22"/>
          <w:szCs w:val="18"/>
        </w:rPr>
      </w:pPr>
      <w:r w:rsidRPr="001C44C9">
        <w:rPr>
          <w:rFonts w:ascii="Arial" w:hAnsi="Arial" w:cs="Arial"/>
          <w:iCs/>
          <w:color w:val="993300"/>
          <w:sz w:val="22"/>
          <w:szCs w:val="18"/>
        </w:rPr>
        <w:t>6.11</w:t>
      </w:r>
      <w:r w:rsidRPr="001C44C9">
        <w:rPr>
          <w:rFonts w:ascii="Arial" w:hAnsi="Arial" w:cs="Arial"/>
          <w:i/>
          <w:iCs/>
          <w:color w:val="993300"/>
          <w:sz w:val="22"/>
          <w:szCs w:val="18"/>
        </w:rPr>
        <w:tab/>
      </w:r>
      <w:r w:rsidR="00826654" w:rsidRPr="001C44C9">
        <w:rPr>
          <w:rFonts w:ascii="Arial" w:hAnsi="Arial" w:cs="Arial"/>
          <w:i/>
          <w:iCs/>
          <w:color w:val="993300"/>
          <w:sz w:val="22"/>
          <w:szCs w:val="18"/>
        </w:rPr>
        <w:t>You undertake</w:t>
      </w:r>
      <w:r w:rsidR="00826654" w:rsidRPr="001C44C9">
        <w:rPr>
          <w:rFonts w:ascii="Arial" w:hAnsi="Arial" w:cs="Arial"/>
          <w:sz w:val="22"/>
          <w:szCs w:val="18"/>
        </w:rPr>
        <w:t xml:space="preserve"> to return your key to the Porters’ Lodge when you leave your room either as a result of a move of room or at the end of your residence under this </w:t>
      </w:r>
      <w:r w:rsidR="005670C5" w:rsidRPr="001C44C9">
        <w:rPr>
          <w:rFonts w:ascii="Arial" w:hAnsi="Arial" w:cs="Arial"/>
          <w:sz w:val="22"/>
          <w:szCs w:val="18"/>
        </w:rPr>
        <w:t>Agreement</w:t>
      </w:r>
      <w:r w:rsidR="00826654" w:rsidRPr="001C44C9">
        <w:rPr>
          <w:rFonts w:ascii="Arial" w:hAnsi="Arial" w:cs="Arial"/>
          <w:sz w:val="22"/>
          <w:szCs w:val="18"/>
        </w:rPr>
        <w:t xml:space="preserve"> (either of which shall constitute the ‘due day’ for the purposes of this paragraph. The College reserves the right to make a charge of £10.00 per day, after the due day, until the return of your key to the Porters’ Lodge. This charge relates to ordering new keys or changing locks at very short notice for incoming residents.</w:t>
      </w:r>
    </w:p>
    <w:p w14:paraId="2A8D7551" w14:textId="77777777" w:rsidR="00826654" w:rsidRPr="001C44C9" w:rsidRDefault="00826654">
      <w:pPr>
        <w:rPr>
          <w:rFonts w:ascii="Arial" w:hAnsi="Arial" w:cs="Arial"/>
          <w:sz w:val="22"/>
          <w:szCs w:val="18"/>
        </w:rPr>
      </w:pPr>
    </w:p>
    <w:p w14:paraId="0FDA5DF9" w14:textId="77777777" w:rsidR="00826654" w:rsidRPr="001C44C9" w:rsidRDefault="003F3822">
      <w:pPr>
        <w:rPr>
          <w:rFonts w:ascii="Arial" w:hAnsi="Arial" w:cs="Arial"/>
          <w:sz w:val="22"/>
          <w:szCs w:val="18"/>
        </w:rPr>
      </w:pPr>
      <w:r w:rsidRPr="001C44C9">
        <w:rPr>
          <w:rFonts w:ascii="Arial" w:hAnsi="Arial" w:cs="Arial"/>
          <w:color w:val="993300"/>
          <w:sz w:val="22"/>
          <w:szCs w:val="18"/>
        </w:rPr>
        <w:t>6.12</w:t>
      </w:r>
      <w:r w:rsidRPr="001C44C9">
        <w:rPr>
          <w:rFonts w:ascii="Arial" w:hAnsi="Arial" w:cs="Arial"/>
          <w:sz w:val="22"/>
          <w:szCs w:val="18"/>
        </w:rPr>
        <w:tab/>
        <w:t xml:space="preserve">Under this </w:t>
      </w:r>
      <w:r w:rsidR="005670C5" w:rsidRPr="001C44C9">
        <w:rPr>
          <w:rFonts w:ascii="Arial" w:hAnsi="Arial" w:cs="Arial"/>
          <w:sz w:val="22"/>
          <w:szCs w:val="18"/>
        </w:rPr>
        <w:t>Agreement</w:t>
      </w:r>
      <w:r w:rsidR="00826654" w:rsidRPr="001C44C9">
        <w:rPr>
          <w:rFonts w:ascii="Arial" w:hAnsi="Arial" w:cs="Arial"/>
          <w:sz w:val="22"/>
          <w:szCs w:val="18"/>
        </w:rPr>
        <w:t>, ‘key’ shall mean ‘keys’ where a key to a common access point is issued to you.</w:t>
      </w:r>
    </w:p>
    <w:p w14:paraId="4753E01D" w14:textId="77777777" w:rsidR="00826654" w:rsidRPr="001C44C9" w:rsidRDefault="00826654">
      <w:pPr>
        <w:rPr>
          <w:rFonts w:ascii="Arial" w:hAnsi="Arial" w:cs="Arial"/>
          <w:sz w:val="22"/>
          <w:szCs w:val="18"/>
        </w:rPr>
      </w:pPr>
    </w:p>
    <w:p w14:paraId="77C99D63" w14:textId="5B6179E8" w:rsidR="00826654" w:rsidRPr="00C17728" w:rsidRDefault="003F3822">
      <w:pPr>
        <w:rPr>
          <w:rFonts w:ascii="Arial" w:hAnsi="Arial" w:cs="Arial"/>
          <w:sz w:val="22"/>
          <w:szCs w:val="22"/>
        </w:rPr>
      </w:pPr>
      <w:r w:rsidRPr="001C44C9">
        <w:rPr>
          <w:rFonts w:ascii="Arial" w:hAnsi="Arial" w:cs="Arial"/>
          <w:color w:val="993300"/>
          <w:sz w:val="22"/>
          <w:szCs w:val="18"/>
        </w:rPr>
        <w:t>6.13</w:t>
      </w:r>
      <w:r w:rsidRPr="001C44C9">
        <w:rPr>
          <w:rFonts w:ascii="Arial" w:hAnsi="Arial" w:cs="Arial"/>
          <w:i/>
          <w:color w:val="993300"/>
          <w:sz w:val="22"/>
          <w:szCs w:val="18"/>
        </w:rPr>
        <w:tab/>
      </w:r>
      <w:r w:rsidR="00826654" w:rsidRPr="001C44C9">
        <w:rPr>
          <w:rFonts w:ascii="Arial" w:hAnsi="Arial" w:cs="Arial"/>
          <w:i/>
          <w:color w:val="993300"/>
          <w:sz w:val="22"/>
          <w:szCs w:val="18"/>
        </w:rPr>
        <w:t>You undertake</w:t>
      </w:r>
      <w:r w:rsidR="00826654" w:rsidRPr="001C44C9">
        <w:rPr>
          <w:rFonts w:ascii="Arial" w:hAnsi="Arial" w:cs="Arial"/>
          <w:sz w:val="22"/>
          <w:szCs w:val="18"/>
        </w:rPr>
        <w:t xml:space="preserve"> </w:t>
      </w:r>
      <w:r w:rsidR="0004631B" w:rsidRPr="001C44C9">
        <w:rPr>
          <w:rFonts w:ascii="Arial" w:hAnsi="Arial" w:cs="Arial"/>
          <w:sz w:val="22"/>
          <w:szCs w:val="18"/>
        </w:rPr>
        <w:t xml:space="preserve">to treat with care who you give </w:t>
      </w:r>
      <w:r w:rsidR="00826654" w:rsidRPr="001C44C9">
        <w:rPr>
          <w:rFonts w:ascii="Arial" w:hAnsi="Arial" w:cs="Arial"/>
          <w:sz w:val="22"/>
          <w:szCs w:val="18"/>
        </w:rPr>
        <w:t>the access code to your staircases/building to</w:t>
      </w:r>
      <w:r w:rsidR="0004631B" w:rsidRPr="001C44C9">
        <w:rPr>
          <w:rFonts w:ascii="Arial" w:hAnsi="Arial" w:cs="Arial"/>
          <w:sz w:val="22"/>
          <w:szCs w:val="18"/>
        </w:rPr>
        <w:t>, limiting this to other members of the College</w:t>
      </w:r>
      <w:r w:rsidR="00826654" w:rsidRPr="001C44C9">
        <w:rPr>
          <w:rFonts w:ascii="Arial" w:hAnsi="Arial" w:cs="Arial"/>
          <w:sz w:val="22"/>
          <w:szCs w:val="18"/>
        </w:rPr>
        <w:t>.</w:t>
      </w:r>
      <w:r w:rsidR="00721DD8" w:rsidRPr="001C44C9">
        <w:rPr>
          <w:rFonts w:ascii="Arial" w:hAnsi="Arial" w:cs="Arial"/>
          <w:sz w:val="22"/>
          <w:szCs w:val="18"/>
        </w:rPr>
        <w:t xml:space="preserve"> </w:t>
      </w:r>
      <w:r w:rsidR="00721DD8" w:rsidRPr="001C44C9">
        <w:rPr>
          <w:rFonts w:ascii="Arial" w:hAnsi="Arial" w:cs="Arial"/>
          <w:i/>
          <w:color w:val="993300"/>
          <w:sz w:val="22"/>
          <w:szCs w:val="18"/>
        </w:rPr>
        <w:t>You also undertake</w:t>
      </w:r>
      <w:r w:rsidR="00721DD8" w:rsidRPr="001C44C9">
        <w:rPr>
          <w:rFonts w:ascii="Arial" w:hAnsi="Arial" w:cs="Arial"/>
          <w:sz w:val="22"/>
          <w:szCs w:val="18"/>
        </w:rPr>
        <w:t xml:space="preserve"> </w:t>
      </w:r>
      <w:r w:rsidR="00C17728" w:rsidRPr="001C44C9">
        <w:rPr>
          <w:rFonts w:ascii="Arial" w:hAnsi="Arial" w:cs="Arial"/>
          <w:sz w:val="22"/>
          <w:szCs w:val="18"/>
        </w:rPr>
        <w:t xml:space="preserve">not to facilitate access to the staircases or any other College building of anyone not known to be a member of college, unless they are visiting you under the provisions </w:t>
      </w:r>
      <w:r w:rsidR="000F66B0">
        <w:rPr>
          <w:rFonts w:ascii="Arial" w:hAnsi="Arial" w:cs="Arial"/>
          <w:sz w:val="22"/>
          <w:szCs w:val="18"/>
        </w:rPr>
        <w:t xml:space="preserve">of 2.9 </w:t>
      </w:r>
      <w:r w:rsidR="00C17728" w:rsidRPr="001C44C9">
        <w:rPr>
          <w:rFonts w:ascii="Arial" w:hAnsi="Arial" w:cs="Arial"/>
          <w:sz w:val="22"/>
          <w:szCs w:val="18"/>
        </w:rPr>
        <w:t>above.</w:t>
      </w:r>
    </w:p>
    <w:p w14:paraId="0CA7CB8A" w14:textId="77777777" w:rsidR="00826654" w:rsidRPr="00C17728" w:rsidRDefault="00826654">
      <w:pPr>
        <w:rPr>
          <w:rFonts w:ascii="Arial" w:hAnsi="Arial" w:cs="Arial"/>
          <w:sz w:val="22"/>
          <w:szCs w:val="18"/>
        </w:rPr>
      </w:pPr>
    </w:p>
    <w:p w14:paraId="1C382841" w14:textId="77777777" w:rsidR="00686A04" w:rsidRPr="00C17728" w:rsidRDefault="003F3822">
      <w:pPr>
        <w:pStyle w:val="Heading1"/>
        <w:rPr>
          <w:bCs/>
          <w:color w:val="993300"/>
        </w:rPr>
      </w:pPr>
      <w:r w:rsidRPr="00C17728">
        <w:rPr>
          <w:bCs/>
          <w:color w:val="993300"/>
        </w:rPr>
        <w:t>7</w:t>
      </w:r>
      <w:r w:rsidR="00826654" w:rsidRPr="00C17728">
        <w:rPr>
          <w:bCs/>
          <w:color w:val="993300"/>
        </w:rPr>
        <w:tab/>
        <w:t>Undertakings on Payments</w:t>
      </w:r>
    </w:p>
    <w:p w14:paraId="316D0527" w14:textId="77777777" w:rsidR="00826654" w:rsidRPr="00C17728" w:rsidRDefault="00826654" w:rsidP="001C44C9">
      <w:pPr>
        <w:keepNext/>
      </w:pPr>
    </w:p>
    <w:p w14:paraId="3E6B8435" w14:textId="77777777" w:rsidR="00686A04" w:rsidRPr="00C17728" w:rsidRDefault="003F3822">
      <w:pPr>
        <w:pStyle w:val="Heading1"/>
        <w:rPr>
          <w:color w:val="993300"/>
        </w:rPr>
      </w:pPr>
      <w:r w:rsidRPr="00C17728">
        <w:rPr>
          <w:color w:val="993300"/>
        </w:rPr>
        <w:t>7.1</w:t>
      </w:r>
      <w:r w:rsidRPr="00C17728">
        <w:rPr>
          <w:color w:val="993300"/>
        </w:rPr>
        <w:tab/>
      </w:r>
      <w:r w:rsidR="005670C5" w:rsidRPr="00C17728">
        <w:rPr>
          <w:color w:val="993300"/>
        </w:rPr>
        <w:t>Agreement</w:t>
      </w:r>
      <w:r w:rsidR="00826654" w:rsidRPr="00C17728">
        <w:rPr>
          <w:color w:val="993300"/>
        </w:rPr>
        <w:t xml:space="preserve"> Fee</w:t>
      </w:r>
    </w:p>
    <w:p w14:paraId="3DBBB354" w14:textId="77777777" w:rsidR="00826654" w:rsidRPr="00C17728" w:rsidRDefault="00826654" w:rsidP="001C44C9">
      <w:pPr>
        <w:keepNext/>
        <w:rPr>
          <w:rFonts w:ascii="Arial" w:hAnsi="Arial" w:cs="Arial"/>
          <w:sz w:val="22"/>
        </w:rPr>
      </w:pPr>
    </w:p>
    <w:p w14:paraId="64DB81B1" w14:textId="77777777" w:rsidR="00826654" w:rsidRPr="001C44C9" w:rsidRDefault="003F3822">
      <w:pPr>
        <w:rPr>
          <w:rFonts w:ascii="Arial" w:hAnsi="Arial" w:cs="Arial"/>
          <w:sz w:val="22"/>
        </w:rPr>
      </w:pPr>
      <w:r w:rsidRPr="00C17728">
        <w:rPr>
          <w:rFonts w:ascii="Arial" w:hAnsi="Arial" w:cs="Arial"/>
          <w:color w:val="993300"/>
          <w:sz w:val="22"/>
        </w:rPr>
        <w:t>7.1.1</w:t>
      </w:r>
      <w:r w:rsidRPr="001C44C9">
        <w:rPr>
          <w:rFonts w:ascii="Arial" w:hAnsi="Arial" w:cs="Arial"/>
          <w:sz w:val="22"/>
        </w:rPr>
        <w:tab/>
      </w:r>
      <w:r w:rsidR="00826654" w:rsidRPr="001C44C9">
        <w:rPr>
          <w:rFonts w:ascii="Arial" w:hAnsi="Arial" w:cs="Arial"/>
          <w:sz w:val="22"/>
        </w:rPr>
        <w:t xml:space="preserve">The charges for accommodation are as determined by the Governing Body of the College. </w:t>
      </w:r>
      <w:r w:rsidR="00014B30" w:rsidRPr="001C44C9">
        <w:rPr>
          <w:rFonts w:ascii="Arial" w:hAnsi="Arial" w:cs="Arial"/>
          <w:sz w:val="22"/>
        </w:rPr>
        <w:t xml:space="preserve">Representatives of Common Rooms are consulted on the charges to be proposed to Governing Body. </w:t>
      </w:r>
      <w:r w:rsidR="00826654" w:rsidRPr="001C44C9">
        <w:rPr>
          <w:rFonts w:ascii="Arial" w:hAnsi="Arial" w:cs="Arial"/>
          <w:sz w:val="22"/>
        </w:rPr>
        <w:t xml:space="preserve">These are as listed in </w:t>
      </w:r>
      <w:r w:rsidR="00803B15" w:rsidRPr="001C44C9">
        <w:rPr>
          <w:rFonts w:ascii="Arial" w:hAnsi="Arial" w:cs="Arial"/>
          <w:sz w:val="22"/>
        </w:rPr>
        <w:t xml:space="preserve">section 1.1 of </w:t>
      </w:r>
      <w:r w:rsidR="00826654" w:rsidRPr="001C44C9">
        <w:rPr>
          <w:rFonts w:ascii="Arial" w:hAnsi="Arial" w:cs="Arial"/>
          <w:sz w:val="22"/>
        </w:rPr>
        <w:t xml:space="preserve">this </w:t>
      </w:r>
      <w:r w:rsidR="005670C5" w:rsidRPr="001C44C9">
        <w:rPr>
          <w:rFonts w:ascii="Arial" w:hAnsi="Arial" w:cs="Arial"/>
          <w:sz w:val="22"/>
        </w:rPr>
        <w:t>Agreement</w:t>
      </w:r>
      <w:r w:rsidR="00826654" w:rsidRPr="001C44C9">
        <w:rPr>
          <w:rFonts w:ascii="Arial" w:hAnsi="Arial" w:cs="Arial"/>
          <w:sz w:val="22"/>
        </w:rPr>
        <w:t>.</w:t>
      </w:r>
      <w:r w:rsidR="00BE2656" w:rsidRPr="001C44C9">
        <w:rPr>
          <w:rFonts w:ascii="Arial" w:hAnsi="Arial" w:cs="Arial"/>
          <w:sz w:val="22"/>
        </w:rPr>
        <w:t xml:space="preserve"> All accommodation, hall and bar charges increase from the beginning of the financial year which runs from 1 August to 31 July.</w:t>
      </w:r>
    </w:p>
    <w:p w14:paraId="540B5DE2" w14:textId="77777777" w:rsidR="00F70A66" w:rsidRPr="001C44C9" w:rsidRDefault="00F70A66">
      <w:pPr>
        <w:rPr>
          <w:rFonts w:ascii="Arial" w:hAnsi="Arial" w:cs="Arial"/>
          <w:sz w:val="22"/>
        </w:rPr>
      </w:pPr>
    </w:p>
    <w:p w14:paraId="531D873C" w14:textId="77777777" w:rsidR="00F70A66" w:rsidRPr="001C44C9" w:rsidRDefault="00F70A66">
      <w:pPr>
        <w:rPr>
          <w:rFonts w:ascii="Arial" w:hAnsi="Arial" w:cs="Arial"/>
          <w:sz w:val="22"/>
        </w:rPr>
      </w:pPr>
      <w:r w:rsidRPr="001C44C9">
        <w:rPr>
          <w:rFonts w:ascii="Arial" w:hAnsi="Arial" w:cs="Arial"/>
          <w:color w:val="800000"/>
          <w:sz w:val="22"/>
        </w:rPr>
        <w:t>7.1.2</w:t>
      </w:r>
      <w:r w:rsidR="00DC2328" w:rsidRPr="001C44C9">
        <w:rPr>
          <w:rFonts w:ascii="Arial" w:hAnsi="Arial" w:cs="Arial"/>
          <w:color w:val="800000"/>
          <w:sz w:val="22"/>
        </w:rPr>
        <w:tab/>
      </w:r>
      <w:r w:rsidRPr="001C44C9">
        <w:rPr>
          <w:rFonts w:ascii="Arial" w:hAnsi="Arial" w:cs="Arial"/>
          <w:sz w:val="22"/>
        </w:rPr>
        <w:t xml:space="preserve">Charges </w:t>
      </w:r>
      <w:r w:rsidR="008C61CC" w:rsidRPr="001C44C9">
        <w:rPr>
          <w:rFonts w:ascii="Arial" w:hAnsi="Arial" w:cs="Arial"/>
          <w:sz w:val="22"/>
        </w:rPr>
        <w:t xml:space="preserve">in College include an element for utilities. This element is subject to review at the end of Michaelmas and </w:t>
      </w:r>
      <w:r w:rsidR="001A06E1" w:rsidRPr="001C44C9">
        <w:rPr>
          <w:rFonts w:ascii="Arial" w:hAnsi="Arial" w:cs="Arial"/>
          <w:sz w:val="22"/>
        </w:rPr>
        <w:t>Hilary</w:t>
      </w:r>
      <w:r w:rsidR="008C61CC" w:rsidRPr="001C44C9">
        <w:rPr>
          <w:rFonts w:ascii="Arial" w:hAnsi="Arial" w:cs="Arial"/>
          <w:sz w:val="22"/>
        </w:rPr>
        <w:t xml:space="preserve"> Terms in accordance with an agreement with the JCR and MCR. This could result in charges changing in line with the rate of charges to the College from utilities companies.</w:t>
      </w:r>
    </w:p>
    <w:p w14:paraId="2ED9E45C" w14:textId="77777777" w:rsidR="00826654" w:rsidRPr="001C44C9" w:rsidRDefault="00826654">
      <w:pPr>
        <w:rPr>
          <w:rFonts w:ascii="Arial" w:hAnsi="Arial" w:cs="Arial"/>
          <w:sz w:val="22"/>
          <w:szCs w:val="18"/>
        </w:rPr>
      </w:pPr>
    </w:p>
    <w:p w14:paraId="781A75E9" w14:textId="7484A937" w:rsidR="00826654" w:rsidRPr="001C44C9" w:rsidRDefault="003F3822">
      <w:pPr>
        <w:rPr>
          <w:rFonts w:ascii="Arial" w:hAnsi="Arial" w:cs="Arial"/>
          <w:sz w:val="22"/>
          <w:szCs w:val="18"/>
        </w:rPr>
      </w:pPr>
      <w:r w:rsidRPr="001C44C9">
        <w:rPr>
          <w:rFonts w:ascii="Arial" w:hAnsi="Arial" w:cs="Arial"/>
          <w:color w:val="993300"/>
          <w:sz w:val="22"/>
          <w:szCs w:val="18"/>
        </w:rPr>
        <w:t>7.1.</w:t>
      </w:r>
      <w:r w:rsidR="00F70A66" w:rsidRPr="001C44C9">
        <w:rPr>
          <w:rFonts w:ascii="Arial" w:hAnsi="Arial" w:cs="Arial"/>
          <w:color w:val="993300"/>
          <w:sz w:val="22"/>
          <w:szCs w:val="18"/>
        </w:rPr>
        <w:t>3</w:t>
      </w:r>
      <w:r w:rsidRPr="001C44C9">
        <w:rPr>
          <w:rFonts w:ascii="Arial" w:hAnsi="Arial" w:cs="Arial"/>
          <w:sz w:val="22"/>
          <w:szCs w:val="18"/>
        </w:rPr>
        <w:tab/>
      </w:r>
      <w:r w:rsidR="00C65CAC" w:rsidRPr="001C44C9">
        <w:rPr>
          <w:rFonts w:ascii="Arial" w:hAnsi="Arial" w:cs="Arial"/>
          <w:sz w:val="22"/>
          <w:szCs w:val="18"/>
        </w:rPr>
        <w:t>Y</w:t>
      </w:r>
      <w:r w:rsidR="00826654" w:rsidRPr="001C44C9">
        <w:rPr>
          <w:rFonts w:ascii="Arial" w:hAnsi="Arial" w:cs="Arial"/>
          <w:sz w:val="22"/>
          <w:szCs w:val="18"/>
        </w:rPr>
        <w:t>ou will be issued with a battels invoice at the beginning of each term of your residence. You will be required to pay your battels invoice for each term by the first Friday of each term</w:t>
      </w:r>
      <w:r w:rsidR="00FB51B5" w:rsidRPr="001C44C9">
        <w:rPr>
          <w:rFonts w:ascii="Arial" w:hAnsi="Arial" w:cs="Arial"/>
          <w:sz w:val="22"/>
          <w:szCs w:val="18"/>
        </w:rPr>
        <w:t xml:space="preserve">. </w:t>
      </w:r>
    </w:p>
    <w:p w14:paraId="2A2A5957" w14:textId="77777777" w:rsidR="00686A04" w:rsidRPr="001C44C9" w:rsidRDefault="00686A04">
      <w:pPr>
        <w:rPr>
          <w:rFonts w:ascii="Arial" w:hAnsi="Arial" w:cs="Arial"/>
          <w:sz w:val="22"/>
          <w:szCs w:val="18"/>
        </w:rPr>
      </w:pPr>
    </w:p>
    <w:p w14:paraId="35B23573" w14:textId="77777777" w:rsidR="00826654" w:rsidRPr="001C44C9" w:rsidRDefault="003F3822">
      <w:pPr>
        <w:rPr>
          <w:rFonts w:ascii="Arial" w:hAnsi="Arial" w:cs="Arial"/>
          <w:sz w:val="22"/>
          <w:szCs w:val="18"/>
        </w:rPr>
      </w:pPr>
      <w:r w:rsidRPr="001C44C9">
        <w:rPr>
          <w:rFonts w:ascii="Arial" w:hAnsi="Arial" w:cs="Arial"/>
          <w:color w:val="993300"/>
          <w:sz w:val="22"/>
          <w:szCs w:val="18"/>
        </w:rPr>
        <w:t>7.1.</w:t>
      </w:r>
      <w:r w:rsidR="00F70A66" w:rsidRPr="001C44C9">
        <w:rPr>
          <w:rFonts w:ascii="Arial" w:hAnsi="Arial" w:cs="Arial"/>
          <w:color w:val="993300"/>
          <w:sz w:val="22"/>
          <w:szCs w:val="18"/>
        </w:rPr>
        <w:t>5</w:t>
      </w:r>
      <w:r w:rsidRPr="001C44C9">
        <w:rPr>
          <w:rFonts w:ascii="Arial" w:hAnsi="Arial" w:cs="Arial"/>
          <w:sz w:val="22"/>
          <w:szCs w:val="18"/>
        </w:rPr>
        <w:tab/>
      </w:r>
      <w:r w:rsidR="0004631B" w:rsidRPr="001C44C9">
        <w:rPr>
          <w:rFonts w:ascii="Arial" w:hAnsi="Arial" w:cs="Arial"/>
          <w:sz w:val="22"/>
          <w:szCs w:val="18"/>
        </w:rPr>
        <w:t>You accept that y</w:t>
      </w:r>
      <w:r w:rsidR="00826654" w:rsidRPr="001C44C9">
        <w:rPr>
          <w:rFonts w:ascii="Arial" w:hAnsi="Arial" w:cs="Arial"/>
          <w:sz w:val="22"/>
          <w:szCs w:val="18"/>
        </w:rPr>
        <w:t>ou will be invoiced f</w:t>
      </w:r>
      <w:r w:rsidR="0004631B" w:rsidRPr="001C44C9">
        <w:rPr>
          <w:rFonts w:ascii="Arial" w:hAnsi="Arial" w:cs="Arial"/>
          <w:sz w:val="22"/>
          <w:szCs w:val="18"/>
        </w:rPr>
        <w:t>or individual and, having accepted communal responsibility by virtue of your membership of the College -</w:t>
      </w:r>
      <w:r w:rsidR="00826654" w:rsidRPr="001C44C9">
        <w:rPr>
          <w:rFonts w:ascii="Arial" w:hAnsi="Arial" w:cs="Arial"/>
          <w:sz w:val="22"/>
          <w:szCs w:val="18"/>
        </w:rPr>
        <w:t xml:space="preserve"> communal damage, unacceptable cleanliness, ta</w:t>
      </w:r>
      <w:r w:rsidR="0004631B" w:rsidRPr="001C44C9">
        <w:rPr>
          <w:rFonts w:ascii="Arial" w:hAnsi="Arial" w:cs="Arial"/>
          <w:sz w:val="22"/>
          <w:szCs w:val="18"/>
        </w:rPr>
        <w:t>m</w:t>
      </w:r>
      <w:r w:rsidR="00826654" w:rsidRPr="001C44C9">
        <w:rPr>
          <w:rFonts w:ascii="Arial" w:hAnsi="Arial" w:cs="Arial"/>
          <w:sz w:val="22"/>
          <w:szCs w:val="18"/>
        </w:rPr>
        <w:t xml:space="preserve">pering or damage of fire safety equipment (including door closers) or loss of College property. In instances where, after reasonable investigations, responsibility cannot be attributed to any individual or individuals, </w:t>
      </w:r>
      <w:r w:rsidR="0004631B" w:rsidRPr="001C44C9">
        <w:rPr>
          <w:rFonts w:ascii="Arial" w:hAnsi="Arial" w:cs="Arial"/>
          <w:sz w:val="22"/>
          <w:szCs w:val="18"/>
        </w:rPr>
        <w:t xml:space="preserve">you accept that </w:t>
      </w:r>
      <w:r w:rsidR="00826654" w:rsidRPr="001C44C9">
        <w:rPr>
          <w:rFonts w:ascii="Arial" w:hAnsi="Arial" w:cs="Arial"/>
          <w:sz w:val="22"/>
          <w:szCs w:val="18"/>
        </w:rPr>
        <w:t xml:space="preserve">the cost will be divided equally among all students in your staircase/building. You </w:t>
      </w:r>
      <w:r w:rsidR="0004631B" w:rsidRPr="001C44C9">
        <w:rPr>
          <w:rFonts w:ascii="Arial" w:hAnsi="Arial" w:cs="Arial"/>
          <w:sz w:val="22"/>
          <w:szCs w:val="18"/>
        </w:rPr>
        <w:t xml:space="preserve">accept that you </w:t>
      </w:r>
      <w:r w:rsidR="00826654" w:rsidRPr="001C44C9">
        <w:rPr>
          <w:rFonts w:ascii="Arial" w:hAnsi="Arial" w:cs="Arial"/>
          <w:sz w:val="22"/>
          <w:szCs w:val="18"/>
        </w:rPr>
        <w:t>have a duty to assist in identifying the perpetrators of damage. Invoices for damages, repairs, losses and cleaning, set according to the</w:t>
      </w:r>
      <w:r w:rsidR="00803B15" w:rsidRPr="001C44C9">
        <w:rPr>
          <w:rFonts w:ascii="Arial" w:hAnsi="Arial" w:cs="Arial"/>
          <w:sz w:val="22"/>
          <w:szCs w:val="18"/>
        </w:rPr>
        <w:t xml:space="preserve"> scale of charges in the </w:t>
      </w:r>
      <w:r w:rsidR="00826654" w:rsidRPr="001C44C9">
        <w:rPr>
          <w:rFonts w:ascii="Arial" w:hAnsi="Arial" w:cs="Arial"/>
          <w:sz w:val="22"/>
          <w:szCs w:val="18"/>
        </w:rPr>
        <w:t>Schedule to this Agreement, will attract an administration charge of £10.00 per invoice</w:t>
      </w:r>
      <w:r w:rsidR="00ED6442" w:rsidRPr="001C44C9">
        <w:rPr>
          <w:rFonts w:ascii="Arial" w:hAnsi="Arial" w:cs="Arial"/>
          <w:sz w:val="22"/>
          <w:szCs w:val="18"/>
        </w:rPr>
        <w:t xml:space="preserve">, and </w:t>
      </w:r>
      <w:r w:rsidR="00826654" w:rsidRPr="001C44C9">
        <w:rPr>
          <w:rFonts w:ascii="Arial" w:hAnsi="Arial" w:cs="Arial"/>
          <w:sz w:val="22"/>
          <w:szCs w:val="18"/>
        </w:rPr>
        <w:t>must be paid within 7 days.</w:t>
      </w:r>
    </w:p>
    <w:p w14:paraId="52A51DC4" w14:textId="77777777" w:rsidR="00627001" w:rsidRPr="001C44C9" w:rsidRDefault="00627001" w:rsidP="00627001">
      <w:pPr>
        <w:pStyle w:val="BodyText"/>
      </w:pPr>
    </w:p>
    <w:p w14:paraId="10B94443" w14:textId="411EB8D2" w:rsidR="00826654" w:rsidRPr="001C44C9" w:rsidRDefault="003F3822">
      <w:pPr>
        <w:pStyle w:val="Heading1"/>
        <w:rPr>
          <w:color w:val="993300"/>
        </w:rPr>
      </w:pPr>
      <w:r w:rsidRPr="001C44C9">
        <w:rPr>
          <w:color w:val="993300"/>
        </w:rPr>
        <w:t>7.2</w:t>
      </w:r>
      <w:r w:rsidRPr="001C44C9">
        <w:rPr>
          <w:color w:val="993300"/>
        </w:rPr>
        <w:tab/>
      </w:r>
      <w:r w:rsidR="00826654" w:rsidRPr="001C44C9">
        <w:rPr>
          <w:color w:val="993300"/>
        </w:rPr>
        <w:t>Payment Arrangements</w:t>
      </w:r>
    </w:p>
    <w:p w14:paraId="2E7C7CC2" w14:textId="77777777" w:rsidR="00826654" w:rsidRPr="001C44C9" w:rsidRDefault="00826654" w:rsidP="001C44C9">
      <w:pPr>
        <w:keepNext/>
        <w:rPr>
          <w:rFonts w:ascii="Arial" w:hAnsi="Arial" w:cs="Arial"/>
          <w:sz w:val="22"/>
          <w:szCs w:val="18"/>
        </w:rPr>
      </w:pPr>
    </w:p>
    <w:p w14:paraId="78E09531" w14:textId="39315A7B" w:rsidR="001C607D" w:rsidRPr="00C17728" w:rsidRDefault="001C607D" w:rsidP="001C607D">
      <w:pPr>
        <w:rPr>
          <w:rFonts w:ascii="Arial" w:hAnsi="Arial" w:cs="Arial"/>
          <w:sz w:val="22"/>
          <w:szCs w:val="18"/>
        </w:rPr>
      </w:pPr>
      <w:r w:rsidRPr="001C44C9">
        <w:rPr>
          <w:rFonts w:ascii="Arial" w:hAnsi="Arial" w:cs="Arial"/>
          <w:color w:val="993300"/>
          <w:sz w:val="22"/>
          <w:szCs w:val="18"/>
        </w:rPr>
        <w:t>7.2.1</w:t>
      </w:r>
      <w:r w:rsidRPr="001C44C9">
        <w:rPr>
          <w:rFonts w:ascii="Arial" w:hAnsi="Arial" w:cs="Arial"/>
          <w:sz w:val="22"/>
          <w:szCs w:val="18"/>
        </w:rPr>
        <w:tab/>
      </w:r>
      <w:r w:rsidR="00E65EFE" w:rsidRPr="00E65EFE">
        <w:rPr>
          <w:rFonts w:ascii="Arial" w:hAnsi="Arial" w:cs="Arial"/>
          <w:sz w:val="22"/>
          <w:szCs w:val="18"/>
        </w:rPr>
        <w:t>Payments can be made via the UPay system, debit card, cheque made payable to ‘St Catherine’s College’ or by bank transfer.</w:t>
      </w:r>
    </w:p>
    <w:p w14:paraId="19A89B03" w14:textId="77777777" w:rsidR="00826654" w:rsidRPr="00C17728" w:rsidRDefault="00826654">
      <w:pPr>
        <w:rPr>
          <w:rFonts w:ascii="Arial" w:hAnsi="Arial" w:cs="Arial"/>
          <w:sz w:val="22"/>
          <w:szCs w:val="18"/>
        </w:rPr>
      </w:pPr>
    </w:p>
    <w:p w14:paraId="744F7A5C" w14:textId="77777777" w:rsidR="00826654" w:rsidRPr="001C44C9" w:rsidRDefault="003F3822">
      <w:pPr>
        <w:rPr>
          <w:rFonts w:ascii="Arial" w:hAnsi="Arial" w:cs="Arial"/>
          <w:sz w:val="22"/>
          <w:szCs w:val="18"/>
        </w:rPr>
      </w:pPr>
      <w:r w:rsidRPr="00C17728">
        <w:rPr>
          <w:rFonts w:ascii="Arial" w:hAnsi="Arial" w:cs="Arial"/>
          <w:color w:val="993300"/>
          <w:sz w:val="22"/>
          <w:szCs w:val="18"/>
        </w:rPr>
        <w:lastRenderedPageBreak/>
        <w:t>7.2.2</w:t>
      </w:r>
      <w:r w:rsidRPr="001C44C9">
        <w:rPr>
          <w:rFonts w:ascii="Arial" w:hAnsi="Arial" w:cs="Arial"/>
          <w:sz w:val="22"/>
          <w:szCs w:val="18"/>
        </w:rPr>
        <w:tab/>
      </w:r>
      <w:r w:rsidR="00826654" w:rsidRPr="001C44C9">
        <w:rPr>
          <w:rFonts w:ascii="Arial" w:hAnsi="Arial" w:cs="Arial"/>
          <w:sz w:val="22"/>
          <w:szCs w:val="18"/>
        </w:rPr>
        <w:t>The College reserves the right to refuse vacation accommodation where battels for preceding term/s remain unpaid.</w:t>
      </w:r>
    </w:p>
    <w:p w14:paraId="28160513" w14:textId="77777777" w:rsidR="008863BB" w:rsidRPr="001C44C9" w:rsidRDefault="008863BB">
      <w:pPr>
        <w:rPr>
          <w:rFonts w:ascii="Arial" w:hAnsi="Arial" w:cs="Arial"/>
          <w:sz w:val="22"/>
          <w:szCs w:val="18"/>
        </w:rPr>
      </w:pPr>
    </w:p>
    <w:p w14:paraId="6FCD61DF" w14:textId="77777777" w:rsidR="00826654" w:rsidRPr="001C44C9" w:rsidRDefault="003F3822">
      <w:pPr>
        <w:rPr>
          <w:rFonts w:ascii="Arial" w:hAnsi="Arial" w:cs="Arial"/>
          <w:sz w:val="22"/>
          <w:szCs w:val="18"/>
        </w:rPr>
      </w:pPr>
      <w:r w:rsidRPr="001C44C9">
        <w:rPr>
          <w:rFonts w:ascii="Arial" w:hAnsi="Arial" w:cs="Arial"/>
          <w:color w:val="993300"/>
          <w:sz w:val="22"/>
          <w:szCs w:val="18"/>
        </w:rPr>
        <w:t>7.2.3</w:t>
      </w:r>
      <w:r w:rsidRPr="001C44C9">
        <w:rPr>
          <w:rFonts w:ascii="Arial" w:hAnsi="Arial" w:cs="Arial"/>
          <w:sz w:val="22"/>
          <w:szCs w:val="18"/>
        </w:rPr>
        <w:tab/>
      </w:r>
      <w:r w:rsidR="00826654" w:rsidRPr="001C44C9">
        <w:rPr>
          <w:rFonts w:ascii="Arial" w:hAnsi="Arial" w:cs="Arial"/>
          <w:sz w:val="22"/>
          <w:szCs w:val="18"/>
        </w:rPr>
        <w:t>The College reserves the right to refuse accommodation in subsequent academic years, notwithstanding any established or notified entitlement, where battels for preceding term/s remain unpaid.</w:t>
      </w:r>
    </w:p>
    <w:p w14:paraId="35309C27" w14:textId="77777777" w:rsidR="00826654" w:rsidRPr="001C44C9" w:rsidRDefault="00826654">
      <w:pPr>
        <w:rPr>
          <w:rFonts w:ascii="Arial" w:hAnsi="Arial" w:cs="Arial"/>
          <w:sz w:val="22"/>
          <w:szCs w:val="18"/>
        </w:rPr>
      </w:pPr>
    </w:p>
    <w:p w14:paraId="24E34CA0" w14:textId="77777777" w:rsidR="00826654" w:rsidRPr="001C44C9" w:rsidRDefault="003F3822">
      <w:pPr>
        <w:rPr>
          <w:rFonts w:ascii="Arial" w:hAnsi="Arial" w:cs="Arial"/>
          <w:sz w:val="22"/>
          <w:szCs w:val="18"/>
        </w:rPr>
      </w:pPr>
      <w:r w:rsidRPr="001C44C9">
        <w:rPr>
          <w:rFonts w:ascii="Arial" w:hAnsi="Arial" w:cs="Arial"/>
          <w:color w:val="993300"/>
          <w:sz w:val="22"/>
          <w:szCs w:val="18"/>
        </w:rPr>
        <w:t>7.2.4</w:t>
      </w:r>
      <w:r w:rsidRPr="001C44C9">
        <w:rPr>
          <w:rFonts w:ascii="Arial" w:hAnsi="Arial" w:cs="Arial"/>
          <w:sz w:val="22"/>
          <w:szCs w:val="18"/>
        </w:rPr>
        <w:tab/>
      </w:r>
      <w:r w:rsidR="00826654" w:rsidRPr="001C44C9">
        <w:rPr>
          <w:rFonts w:ascii="Arial" w:hAnsi="Arial" w:cs="Arial"/>
          <w:sz w:val="22"/>
          <w:szCs w:val="18"/>
        </w:rPr>
        <w:t xml:space="preserve">The College reserves the right to terminate this </w:t>
      </w:r>
      <w:r w:rsidR="005670C5" w:rsidRPr="001C44C9">
        <w:rPr>
          <w:rFonts w:ascii="Arial" w:hAnsi="Arial" w:cs="Arial"/>
          <w:sz w:val="22"/>
          <w:szCs w:val="18"/>
        </w:rPr>
        <w:t>Agreement</w:t>
      </w:r>
      <w:r w:rsidR="00826654" w:rsidRPr="001C44C9">
        <w:rPr>
          <w:rFonts w:ascii="Arial" w:hAnsi="Arial" w:cs="Arial"/>
          <w:sz w:val="22"/>
          <w:szCs w:val="18"/>
        </w:rPr>
        <w:t xml:space="preserve"> where battels for preceding term/s remain unpaid.</w:t>
      </w:r>
    </w:p>
    <w:p w14:paraId="3EFF6267" w14:textId="77777777" w:rsidR="00826654" w:rsidRPr="001C44C9" w:rsidRDefault="00826654">
      <w:pPr>
        <w:rPr>
          <w:rFonts w:ascii="Arial" w:hAnsi="Arial" w:cs="Arial"/>
          <w:sz w:val="22"/>
          <w:szCs w:val="18"/>
        </w:rPr>
      </w:pPr>
    </w:p>
    <w:p w14:paraId="666EDFCF" w14:textId="77777777" w:rsidR="00826654" w:rsidRPr="001C44C9" w:rsidRDefault="003F3822">
      <w:pPr>
        <w:rPr>
          <w:rFonts w:ascii="Arial" w:hAnsi="Arial" w:cs="Arial"/>
          <w:sz w:val="22"/>
          <w:szCs w:val="18"/>
        </w:rPr>
      </w:pPr>
      <w:r w:rsidRPr="001C44C9">
        <w:rPr>
          <w:rFonts w:ascii="Arial" w:hAnsi="Arial" w:cs="Arial"/>
          <w:color w:val="993300"/>
          <w:sz w:val="22"/>
          <w:szCs w:val="18"/>
        </w:rPr>
        <w:t>7.2.5</w:t>
      </w:r>
      <w:r w:rsidRPr="001C44C9">
        <w:rPr>
          <w:rFonts w:ascii="Arial" w:hAnsi="Arial" w:cs="Arial"/>
          <w:color w:val="993300"/>
          <w:sz w:val="22"/>
          <w:szCs w:val="18"/>
        </w:rPr>
        <w:tab/>
      </w:r>
      <w:r w:rsidR="00826654" w:rsidRPr="001C44C9">
        <w:rPr>
          <w:rFonts w:ascii="Arial" w:hAnsi="Arial" w:cs="Arial"/>
          <w:sz w:val="22"/>
          <w:szCs w:val="18"/>
        </w:rPr>
        <w:t>The College reserves the right to withhold its support for supplication for a degree of the University where battels remain unpaid.</w:t>
      </w:r>
    </w:p>
    <w:p w14:paraId="468CF299" w14:textId="77777777" w:rsidR="00826654" w:rsidRPr="001C44C9" w:rsidRDefault="00826654">
      <w:pPr>
        <w:rPr>
          <w:rFonts w:ascii="Arial" w:hAnsi="Arial" w:cs="Arial"/>
          <w:sz w:val="22"/>
          <w:szCs w:val="18"/>
        </w:rPr>
      </w:pPr>
    </w:p>
    <w:p w14:paraId="2843AEBA" w14:textId="77777777" w:rsidR="00826654" w:rsidRPr="001C44C9" w:rsidRDefault="003F3822">
      <w:pPr>
        <w:rPr>
          <w:rFonts w:ascii="Arial" w:hAnsi="Arial" w:cs="Arial"/>
          <w:sz w:val="22"/>
          <w:szCs w:val="18"/>
        </w:rPr>
      </w:pPr>
      <w:r w:rsidRPr="001C44C9">
        <w:rPr>
          <w:rFonts w:ascii="Arial" w:hAnsi="Arial" w:cs="Arial"/>
          <w:color w:val="993300"/>
          <w:sz w:val="22"/>
          <w:szCs w:val="18"/>
        </w:rPr>
        <w:t>7.2.6</w:t>
      </w:r>
      <w:r w:rsidRPr="001C44C9">
        <w:rPr>
          <w:rFonts w:ascii="Arial" w:hAnsi="Arial" w:cs="Arial"/>
          <w:sz w:val="22"/>
          <w:szCs w:val="18"/>
        </w:rPr>
        <w:tab/>
      </w:r>
      <w:r w:rsidR="00826654" w:rsidRPr="001C44C9">
        <w:rPr>
          <w:rFonts w:ascii="Arial" w:hAnsi="Arial" w:cs="Arial"/>
          <w:sz w:val="22"/>
          <w:szCs w:val="18"/>
        </w:rPr>
        <w:t>The College reserves the right to use legal measures in pursuit of long term debt, including the reference of collection to an outside agency.</w:t>
      </w:r>
    </w:p>
    <w:p w14:paraId="4792D290" w14:textId="77777777" w:rsidR="00826654" w:rsidRPr="001C44C9" w:rsidRDefault="00826654">
      <w:pPr>
        <w:rPr>
          <w:rFonts w:ascii="Arial" w:hAnsi="Arial" w:cs="Arial"/>
          <w:sz w:val="22"/>
          <w:szCs w:val="18"/>
        </w:rPr>
      </w:pPr>
    </w:p>
    <w:p w14:paraId="66A4B29B" w14:textId="77777777" w:rsidR="00826654" w:rsidRPr="001C44C9" w:rsidRDefault="003F3822">
      <w:pPr>
        <w:rPr>
          <w:rFonts w:ascii="Arial" w:hAnsi="Arial" w:cs="Arial"/>
          <w:sz w:val="22"/>
          <w:szCs w:val="22"/>
        </w:rPr>
      </w:pPr>
      <w:r w:rsidRPr="001C44C9">
        <w:rPr>
          <w:rFonts w:ascii="Arial" w:hAnsi="Arial" w:cs="Arial"/>
          <w:color w:val="993300"/>
          <w:sz w:val="22"/>
          <w:szCs w:val="18"/>
        </w:rPr>
        <w:t>7.2.7</w:t>
      </w:r>
      <w:r w:rsidRPr="001C44C9">
        <w:rPr>
          <w:rFonts w:ascii="Arial" w:hAnsi="Arial" w:cs="Arial"/>
          <w:sz w:val="22"/>
          <w:szCs w:val="18"/>
        </w:rPr>
        <w:tab/>
      </w:r>
      <w:r w:rsidR="00826654" w:rsidRPr="001C44C9">
        <w:rPr>
          <w:rFonts w:ascii="Arial" w:hAnsi="Arial" w:cs="Arial"/>
          <w:sz w:val="22"/>
          <w:szCs w:val="18"/>
        </w:rPr>
        <w:t>If you fail to pay your battels invoice by the due date</w:t>
      </w:r>
      <w:r w:rsidR="0004631B" w:rsidRPr="001C44C9">
        <w:rPr>
          <w:rFonts w:ascii="Arial" w:hAnsi="Arial" w:cs="Arial"/>
          <w:sz w:val="22"/>
          <w:szCs w:val="18"/>
        </w:rPr>
        <w:t>,</w:t>
      </w:r>
      <w:r w:rsidR="0004631B" w:rsidRPr="001C44C9">
        <w:rPr>
          <w:rFonts w:ascii="Arial" w:hAnsi="Arial" w:cs="Arial"/>
          <w:color w:val="FF0000"/>
          <w:sz w:val="22"/>
          <w:szCs w:val="18"/>
        </w:rPr>
        <w:t xml:space="preserve"> </w:t>
      </w:r>
      <w:r w:rsidR="004D40D0" w:rsidRPr="001C44C9">
        <w:rPr>
          <w:rFonts w:ascii="Arial" w:hAnsi="Arial" w:cs="Arial"/>
          <w:sz w:val="22"/>
          <w:szCs w:val="22"/>
        </w:rPr>
        <w:t>without having made alternative arrangements for payment with the College Accountant, this will trigger an automatic application of a compound interest surcharge of 2% of the sum outstanding on the Saturday after the payment date and monthly thereafter.</w:t>
      </w:r>
    </w:p>
    <w:p w14:paraId="5764CB69" w14:textId="77777777" w:rsidR="00826654" w:rsidRPr="001C44C9" w:rsidRDefault="00826654">
      <w:pPr>
        <w:rPr>
          <w:rFonts w:ascii="Arial" w:hAnsi="Arial" w:cs="Arial"/>
          <w:sz w:val="22"/>
          <w:szCs w:val="18"/>
        </w:rPr>
      </w:pPr>
    </w:p>
    <w:p w14:paraId="50DC5296" w14:textId="77777777" w:rsidR="00686A04" w:rsidRPr="001C44C9" w:rsidRDefault="003F3822">
      <w:pPr>
        <w:rPr>
          <w:rFonts w:ascii="Arial" w:hAnsi="Arial" w:cs="Arial"/>
          <w:sz w:val="22"/>
          <w:szCs w:val="18"/>
        </w:rPr>
      </w:pPr>
      <w:r w:rsidRPr="001C44C9">
        <w:rPr>
          <w:rFonts w:ascii="Arial" w:hAnsi="Arial" w:cs="Arial"/>
          <w:color w:val="993300"/>
          <w:sz w:val="22"/>
          <w:szCs w:val="18"/>
        </w:rPr>
        <w:t>7.2.8</w:t>
      </w:r>
      <w:r w:rsidRPr="001C44C9">
        <w:rPr>
          <w:rFonts w:ascii="Arial" w:hAnsi="Arial" w:cs="Arial"/>
          <w:sz w:val="22"/>
          <w:szCs w:val="18"/>
        </w:rPr>
        <w:tab/>
      </w:r>
      <w:r w:rsidR="00826654" w:rsidRPr="001C44C9">
        <w:rPr>
          <w:rFonts w:ascii="Arial" w:hAnsi="Arial" w:cs="Arial"/>
          <w:sz w:val="22"/>
          <w:szCs w:val="18"/>
        </w:rPr>
        <w:t>If you anticipate difficulties in paying your battels invoice by the due date you are required to provide written details to the Accounts Office</w:t>
      </w:r>
      <w:r w:rsidR="00826654" w:rsidRPr="001C44C9">
        <w:rPr>
          <w:rFonts w:ascii="Arial" w:hAnsi="Arial" w:cs="Arial"/>
          <w:b/>
          <w:sz w:val="22"/>
          <w:szCs w:val="18"/>
        </w:rPr>
        <w:t>.</w:t>
      </w:r>
      <w:r w:rsidR="0004631B" w:rsidRPr="001C44C9">
        <w:rPr>
          <w:rFonts w:ascii="Arial" w:hAnsi="Arial" w:cs="Arial"/>
          <w:sz w:val="22"/>
          <w:szCs w:val="18"/>
        </w:rPr>
        <w:t xml:space="preserve"> </w:t>
      </w:r>
      <w:r w:rsidR="00014B30" w:rsidRPr="001C44C9">
        <w:rPr>
          <w:rFonts w:ascii="Arial" w:hAnsi="Arial" w:cs="Arial"/>
          <w:sz w:val="22"/>
          <w:szCs w:val="18"/>
        </w:rPr>
        <w:t xml:space="preserve">If you are coming to the United Kingdom from another country, the Accounts Office is always sympathetic to delays in establishing local banking arrangements. If you do encounter such difficulties </w:t>
      </w:r>
      <w:r w:rsidR="00014B30" w:rsidRPr="001C44C9">
        <w:rPr>
          <w:rFonts w:ascii="Arial" w:hAnsi="Arial" w:cs="Arial"/>
          <w:i/>
          <w:color w:val="993300"/>
          <w:sz w:val="22"/>
          <w:szCs w:val="18"/>
        </w:rPr>
        <w:t>you undertake</w:t>
      </w:r>
      <w:r w:rsidR="00014B30" w:rsidRPr="001C44C9">
        <w:rPr>
          <w:rFonts w:ascii="Arial" w:hAnsi="Arial" w:cs="Arial"/>
          <w:sz w:val="22"/>
          <w:szCs w:val="18"/>
        </w:rPr>
        <w:t xml:space="preserve"> to consult with the Accounts Office.</w:t>
      </w:r>
    </w:p>
    <w:p w14:paraId="2F591D5C" w14:textId="77777777" w:rsidR="00826654" w:rsidRPr="001C44C9" w:rsidRDefault="00826654">
      <w:pPr>
        <w:rPr>
          <w:rFonts w:ascii="Arial" w:hAnsi="Arial" w:cs="Arial"/>
          <w:sz w:val="22"/>
          <w:szCs w:val="18"/>
        </w:rPr>
      </w:pPr>
    </w:p>
    <w:p w14:paraId="08C8163C" w14:textId="77777777" w:rsidR="00826654" w:rsidRPr="001C44C9" w:rsidRDefault="00F63150">
      <w:pPr>
        <w:rPr>
          <w:rFonts w:ascii="Arial" w:hAnsi="Arial" w:cs="Arial"/>
          <w:sz w:val="22"/>
          <w:szCs w:val="18"/>
        </w:rPr>
      </w:pPr>
      <w:r w:rsidRPr="001C44C9">
        <w:rPr>
          <w:rFonts w:ascii="Arial" w:hAnsi="Arial" w:cs="Arial"/>
          <w:color w:val="993300"/>
          <w:sz w:val="22"/>
          <w:szCs w:val="18"/>
        </w:rPr>
        <w:t>7.2.9</w:t>
      </w:r>
      <w:r w:rsidRPr="001C44C9">
        <w:rPr>
          <w:rFonts w:ascii="Arial" w:hAnsi="Arial" w:cs="Arial"/>
          <w:sz w:val="22"/>
          <w:szCs w:val="18"/>
        </w:rPr>
        <w:tab/>
      </w:r>
      <w:r w:rsidR="00826654" w:rsidRPr="001C44C9">
        <w:rPr>
          <w:rFonts w:ascii="Arial" w:hAnsi="Arial" w:cs="Arial"/>
          <w:sz w:val="22"/>
          <w:szCs w:val="18"/>
        </w:rPr>
        <w:t xml:space="preserve">An administration charge of £20.00 will be added to your battels where payment has been made by a cheque which has subsequently been </w:t>
      </w:r>
      <w:r w:rsidR="00C65CAC" w:rsidRPr="001C44C9">
        <w:rPr>
          <w:rFonts w:ascii="Arial" w:hAnsi="Arial" w:cs="Arial"/>
          <w:sz w:val="22"/>
          <w:szCs w:val="18"/>
        </w:rPr>
        <w:t>dishonoured.</w:t>
      </w:r>
    </w:p>
    <w:p w14:paraId="7F09BE08" w14:textId="77777777" w:rsidR="00686A04" w:rsidRPr="001C44C9" w:rsidRDefault="00686A04">
      <w:pPr>
        <w:rPr>
          <w:rFonts w:ascii="Arial" w:hAnsi="Arial" w:cs="Arial"/>
          <w:sz w:val="22"/>
          <w:szCs w:val="18"/>
        </w:rPr>
      </w:pPr>
    </w:p>
    <w:p w14:paraId="33CC28A0" w14:textId="77777777" w:rsidR="00826654" w:rsidRPr="001C44C9" w:rsidRDefault="00F63150">
      <w:pPr>
        <w:pStyle w:val="Heading1"/>
        <w:rPr>
          <w:color w:val="993300"/>
        </w:rPr>
      </w:pPr>
      <w:r w:rsidRPr="001C44C9">
        <w:rPr>
          <w:color w:val="993300"/>
        </w:rPr>
        <w:t>8</w:t>
      </w:r>
      <w:r w:rsidR="00826654" w:rsidRPr="001C44C9">
        <w:rPr>
          <w:color w:val="993300"/>
        </w:rPr>
        <w:tab/>
        <w:t>Exclusions</w:t>
      </w:r>
    </w:p>
    <w:p w14:paraId="3A3F555F" w14:textId="77777777" w:rsidR="00826654" w:rsidRPr="001C44C9" w:rsidRDefault="00826654" w:rsidP="001C44C9">
      <w:pPr>
        <w:pStyle w:val="BodyText"/>
        <w:keepNext/>
      </w:pPr>
    </w:p>
    <w:p w14:paraId="2ABAEFC9" w14:textId="6C5DCF10" w:rsidR="00686A04" w:rsidRPr="004A183B" w:rsidRDefault="004A183B">
      <w:pPr>
        <w:pStyle w:val="Heading1"/>
        <w:rPr>
          <w:i/>
          <w:iCs/>
          <w:color w:val="993300"/>
        </w:rPr>
      </w:pPr>
      <w:r w:rsidRPr="004A183B">
        <w:rPr>
          <w:i/>
          <w:iCs/>
          <w:color w:val="993300"/>
        </w:rPr>
        <w:t>8.1</w:t>
      </w:r>
      <w:r w:rsidRPr="004A183B">
        <w:rPr>
          <w:i/>
          <w:iCs/>
          <w:color w:val="993300"/>
        </w:rPr>
        <w:tab/>
      </w:r>
      <w:r w:rsidR="00826654" w:rsidRPr="004A183B">
        <w:rPr>
          <w:i/>
          <w:iCs/>
          <w:color w:val="993300"/>
        </w:rPr>
        <w:t>Personal Insurance</w:t>
      </w:r>
    </w:p>
    <w:p w14:paraId="608DB66D" w14:textId="77777777" w:rsidR="00686A04" w:rsidRPr="001C44C9" w:rsidRDefault="00686A04" w:rsidP="001C44C9">
      <w:pPr>
        <w:keepNext/>
        <w:rPr>
          <w:rFonts w:ascii="Arial" w:hAnsi="Arial" w:cs="Arial"/>
          <w:sz w:val="22"/>
          <w:szCs w:val="15"/>
        </w:rPr>
      </w:pPr>
    </w:p>
    <w:p w14:paraId="379C6D95" w14:textId="7991A7C3" w:rsidR="00826654" w:rsidRPr="00C17728" w:rsidRDefault="0004631B">
      <w:pPr>
        <w:rPr>
          <w:rFonts w:ascii="Arial" w:hAnsi="Arial" w:cs="Arial"/>
          <w:sz w:val="22"/>
          <w:szCs w:val="18"/>
        </w:rPr>
      </w:pPr>
      <w:r w:rsidRPr="001C44C9">
        <w:rPr>
          <w:rFonts w:ascii="Arial" w:hAnsi="Arial" w:cs="Arial"/>
          <w:sz w:val="22"/>
          <w:szCs w:val="18"/>
        </w:rPr>
        <w:t xml:space="preserve">The College provides security access systems for doors to staircases </w:t>
      </w:r>
      <w:r w:rsidR="00C65CAC" w:rsidRPr="001C44C9">
        <w:rPr>
          <w:rFonts w:ascii="Arial" w:hAnsi="Arial" w:cs="Arial"/>
          <w:sz w:val="22"/>
          <w:szCs w:val="18"/>
        </w:rPr>
        <w:t xml:space="preserve">and locks to areas within St Catherine’s House </w:t>
      </w:r>
      <w:r w:rsidRPr="001C44C9">
        <w:rPr>
          <w:rFonts w:ascii="Arial" w:hAnsi="Arial" w:cs="Arial"/>
          <w:sz w:val="22"/>
          <w:szCs w:val="18"/>
        </w:rPr>
        <w:t xml:space="preserve">and the means for securing lockers, doors and windows in rooms. You accept that you have a personal responsibility for safeguarding and using these systems/means. </w:t>
      </w:r>
      <w:r w:rsidR="007004F1" w:rsidRPr="001C44C9">
        <w:rPr>
          <w:rFonts w:ascii="Arial" w:hAnsi="Arial" w:cs="Arial"/>
          <w:sz w:val="22"/>
          <w:szCs w:val="18"/>
        </w:rPr>
        <w:t>Consequently, you accept that u</w:t>
      </w:r>
      <w:r w:rsidR="00826654" w:rsidRPr="001C44C9">
        <w:rPr>
          <w:rFonts w:ascii="Arial" w:hAnsi="Arial" w:cs="Arial"/>
          <w:sz w:val="22"/>
          <w:szCs w:val="18"/>
        </w:rPr>
        <w:t>nder no circumstances is the College liable for the security of your personal belongings whilst they are on College premises or within your room. The College does not insure the personal effects of students against loss or damage</w:t>
      </w:r>
      <w:r w:rsidR="00D65661" w:rsidRPr="001C44C9">
        <w:rPr>
          <w:rFonts w:ascii="Arial" w:hAnsi="Arial" w:cs="Arial"/>
          <w:sz w:val="22"/>
          <w:szCs w:val="18"/>
        </w:rPr>
        <w:t xml:space="preserve">. It has, however, facilitated arrangements for insurance cover and details </w:t>
      </w:r>
      <w:r w:rsidR="00D65661" w:rsidRPr="00C17728">
        <w:rPr>
          <w:rFonts w:ascii="Arial" w:hAnsi="Arial" w:cs="Arial"/>
          <w:sz w:val="22"/>
          <w:szCs w:val="18"/>
        </w:rPr>
        <w:t>of this cover</w:t>
      </w:r>
      <w:r w:rsidR="001C607D" w:rsidRPr="001C607D">
        <w:rPr>
          <w:rFonts w:ascii="Arial" w:hAnsi="Arial" w:cs="Arial"/>
          <w:sz w:val="22"/>
          <w:szCs w:val="18"/>
        </w:rPr>
        <w:t xml:space="preserve"> </w:t>
      </w:r>
      <w:r w:rsidR="001C607D" w:rsidRPr="00C17728">
        <w:rPr>
          <w:rFonts w:ascii="Arial" w:hAnsi="Arial" w:cs="Arial"/>
          <w:sz w:val="22"/>
          <w:szCs w:val="18"/>
        </w:rPr>
        <w:t>and limitations</w:t>
      </w:r>
      <w:r w:rsidR="00D65661" w:rsidRPr="00C17728">
        <w:rPr>
          <w:rFonts w:ascii="Arial" w:hAnsi="Arial" w:cs="Arial"/>
          <w:sz w:val="22"/>
          <w:szCs w:val="18"/>
        </w:rPr>
        <w:t xml:space="preserve"> will be circulated to all resident students.</w:t>
      </w:r>
      <w:r w:rsidR="00826654" w:rsidRPr="00C17728">
        <w:rPr>
          <w:rFonts w:ascii="Arial" w:hAnsi="Arial" w:cs="Arial"/>
          <w:sz w:val="22"/>
          <w:szCs w:val="18"/>
        </w:rPr>
        <w:t xml:space="preserve"> You should ensure that the door and windows to your room are locked/shut whenever you leave it.</w:t>
      </w:r>
    </w:p>
    <w:p w14:paraId="0724BBE2" w14:textId="77777777" w:rsidR="00826654" w:rsidRPr="00C17728" w:rsidRDefault="00826654">
      <w:pPr>
        <w:rPr>
          <w:rFonts w:ascii="Arial" w:hAnsi="Arial" w:cs="Arial"/>
          <w:sz w:val="22"/>
          <w:szCs w:val="18"/>
        </w:rPr>
      </w:pPr>
    </w:p>
    <w:p w14:paraId="27487CE8" w14:textId="41C573EC" w:rsidR="00826654" w:rsidRPr="004A183B" w:rsidRDefault="004A183B">
      <w:pPr>
        <w:pStyle w:val="Heading1"/>
        <w:rPr>
          <w:i/>
          <w:iCs/>
          <w:color w:val="993300"/>
        </w:rPr>
      </w:pPr>
      <w:r w:rsidRPr="004A183B">
        <w:rPr>
          <w:i/>
          <w:iCs/>
          <w:color w:val="993300"/>
        </w:rPr>
        <w:t>8.2</w:t>
      </w:r>
      <w:r w:rsidRPr="004A183B">
        <w:rPr>
          <w:i/>
          <w:iCs/>
          <w:color w:val="993300"/>
        </w:rPr>
        <w:tab/>
      </w:r>
      <w:r w:rsidR="00826654" w:rsidRPr="004A183B">
        <w:rPr>
          <w:i/>
          <w:iCs/>
          <w:color w:val="993300"/>
        </w:rPr>
        <w:t>Car Parking</w:t>
      </w:r>
    </w:p>
    <w:p w14:paraId="22ECA5C7" w14:textId="77777777" w:rsidR="00826654" w:rsidRPr="001C44C9" w:rsidRDefault="00826654" w:rsidP="001C44C9">
      <w:pPr>
        <w:keepNext/>
        <w:rPr>
          <w:rFonts w:ascii="Arial" w:hAnsi="Arial" w:cs="Arial"/>
          <w:sz w:val="22"/>
          <w:szCs w:val="18"/>
        </w:rPr>
      </w:pPr>
    </w:p>
    <w:p w14:paraId="6BA0806F" w14:textId="66342786" w:rsidR="00826654" w:rsidRPr="00C17728" w:rsidRDefault="00826654">
      <w:pPr>
        <w:rPr>
          <w:rFonts w:ascii="Arial" w:hAnsi="Arial" w:cs="Arial"/>
          <w:sz w:val="22"/>
          <w:szCs w:val="18"/>
        </w:rPr>
      </w:pPr>
      <w:r w:rsidRPr="001C44C9">
        <w:rPr>
          <w:rFonts w:ascii="Arial" w:hAnsi="Arial" w:cs="Arial"/>
          <w:sz w:val="22"/>
          <w:szCs w:val="18"/>
        </w:rPr>
        <w:t xml:space="preserve">There is no entitlement under this </w:t>
      </w:r>
      <w:r w:rsidR="005670C5" w:rsidRPr="001C44C9">
        <w:rPr>
          <w:rFonts w:ascii="Arial" w:hAnsi="Arial" w:cs="Arial"/>
          <w:sz w:val="22"/>
          <w:szCs w:val="18"/>
        </w:rPr>
        <w:t>Agreement</w:t>
      </w:r>
      <w:r w:rsidRPr="001C44C9">
        <w:rPr>
          <w:rFonts w:ascii="Arial" w:hAnsi="Arial" w:cs="Arial"/>
          <w:sz w:val="22"/>
          <w:szCs w:val="18"/>
        </w:rPr>
        <w:t xml:space="preserve"> to park a motor vehicle </w:t>
      </w:r>
      <w:r w:rsidR="00304783" w:rsidRPr="001C44C9">
        <w:rPr>
          <w:rFonts w:ascii="Arial" w:hAnsi="Arial" w:cs="Arial"/>
          <w:sz w:val="22"/>
          <w:szCs w:val="18"/>
        </w:rPr>
        <w:t xml:space="preserve">of any description </w:t>
      </w:r>
      <w:r w:rsidRPr="001C44C9">
        <w:rPr>
          <w:rFonts w:ascii="Arial" w:hAnsi="Arial" w:cs="Arial"/>
          <w:sz w:val="22"/>
          <w:szCs w:val="18"/>
        </w:rPr>
        <w:t xml:space="preserve">at </w:t>
      </w:r>
      <w:r w:rsidR="00C65CAC" w:rsidRPr="001C44C9">
        <w:rPr>
          <w:rFonts w:ascii="Arial" w:hAnsi="Arial" w:cs="Arial"/>
          <w:sz w:val="22"/>
          <w:szCs w:val="18"/>
        </w:rPr>
        <w:t xml:space="preserve">any property owned by </w:t>
      </w:r>
      <w:r w:rsidRPr="001C44C9">
        <w:rPr>
          <w:rFonts w:ascii="Arial" w:hAnsi="Arial" w:cs="Arial"/>
          <w:sz w:val="22"/>
          <w:szCs w:val="18"/>
        </w:rPr>
        <w:t xml:space="preserve">the College except for the purpose of the delivery and collection of your personal possessions. Although limited facilities exist at St Catherine’s House, no guarantee of a space to park a motor vehicle on any of the College’s premises is provided under this </w:t>
      </w:r>
      <w:r w:rsidR="005670C5" w:rsidRPr="001C44C9">
        <w:rPr>
          <w:rFonts w:ascii="Arial" w:hAnsi="Arial" w:cs="Arial"/>
          <w:sz w:val="22"/>
          <w:szCs w:val="18"/>
        </w:rPr>
        <w:t>Agreement</w:t>
      </w:r>
      <w:r w:rsidRPr="001C44C9">
        <w:rPr>
          <w:rFonts w:ascii="Arial" w:hAnsi="Arial" w:cs="Arial"/>
          <w:sz w:val="22"/>
          <w:szCs w:val="18"/>
        </w:rPr>
        <w:t xml:space="preserve">. In entering into this agreement you recognise that you are responsible for effecting the </w:t>
      </w:r>
      <w:r w:rsidRPr="00C17728">
        <w:rPr>
          <w:rFonts w:ascii="Arial" w:hAnsi="Arial" w:cs="Arial"/>
          <w:sz w:val="22"/>
          <w:szCs w:val="18"/>
        </w:rPr>
        <w:t xml:space="preserve">liability insurance </w:t>
      </w:r>
      <w:r w:rsidR="00C17728" w:rsidRPr="00C17728">
        <w:rPr>
          <w:rFonts w:ascii="Arial" w:hAnsi="Arial" w:cs="Arial"/>
          <w:sz w:val="22"/>
          <w:szCs w:val="18"/>
        </w:rPr>
        <w:t xml:space="preserve">and in-date vehicle tax </w:t>
      </w:r>
      <w:r w:rsidRPr="00C17728">
        <w:rPr>
          <w:rFonts w:ascii="Arial" w:hAnsi="Arial" w:cs="Arial"/>
          <w:sz w:val="22"/>
          <w:szCs w:val="18"/>
        </w:rPr>
        <w:t>for any motor vehicle brought on to College premises and that the College accepts no liability for it or its contents.</w:t>
      </w:r>
    </w:p>
    <w:p w14:paraId="076C048F" w14:textId="77777777" w:rsidR="007004F1" w:rsidRPr="00C17728" w:rsidRDefault="007004F1">
      <w:pPr>
        <w:rPr>
          <w:rFonts w:ascii="Arial" w:hAnsi="Arial" w:cs="Arial"/>
          <w:b/>
          <w:bCs/>
          <w:sz w:val="22"/>
          <w:szCs w:val="18"/>
        </w:rPr>
      </w:pPr>
    </w:p>
    <w:p w14:paraId="55F79A85" w14:textId="77777777" w:rsidR="007004F1" w:rsidRPr="001C44C9" w:rsidRDefault="00F63150">
      <w:pPr>
        <w:pStyle w:val="Heading1"/>
        <w:rPr>
          <w:color w:val="993300"/>
        </w:rPr>
      </w:pPr>
      <w:r w:rsidRPr="00C17728">
        <w:rPr>
          <w:color w:val="993300"/>
        </w:rPr>
        <w:lastRenderedPageBreak/>
        <w:t>9</w:t>
      </w:r>
      <w:r w:rsidR="00826654" w:rsidRPr="00C17728">
        <w:rPr>
          <w:color w:val="993300"/>
        </w:rPr>
        <w:tab/>
      </w:r>
      <w:r w:rsidR="007004F1" w:rsidRPr="001C44C9">
        <w:rPr>
          <w:color w:val="993300"/>
        </w:rPr>
        <w:t>Review</w:t>
      </w:r>
    </w:p>
    <w:p w14:paraId="16EFBF7A" w14:textId="77777777" w:rsidR="007004F1" w:rsidRPr="001C44C9" w:rsidRDefault="007004F1" w:rsidP="001C44C9">
      <w:pPr>
        <w:keepNext/>
        <w:rPr>
          <w:rFonts w:ascii="Arial" w:hAnsi="Arial" w:cs="Arial"/>
          <w:sz w:val="22"/>
          <w:szCs w:val="22"/>
        </w:rPr>
      </w:pPr>
    </w:p>
    <w:p w14:paraId="06917906" w14:textId="77777777" w:rsidR="007004F1" w:rsidRPr="001C44C9" w:rsidRDefault="00F63150" w:rsidP="007004F1">
      <w:pPr>
        <w:rPr>
          <w:rFonts w:ascii="Arial" w:hAnsi="Arial" w:cs="Arial"/>
          <w:sz w:val="22"/>
          <w:szCs w:val="22"/>
        </w:rPr>
      </w:pPr>
      <w:r w:rsidRPr="001C44C9">
        <w:rPr>
          <w:rFonts w:ascii="Arial" w:hAnsi="Arial" w:cs="Arial"/>
          <w:color w:val="993300"/>
          <w:sz w:val="22"/>
          <w:szCs w:val="22"/>
        </w:rPr>
        <w:t>9.1</w:t>
      </w:r>
      <w:r w:rsidRPr="001C44C9">
        <w:rPr>
          <w:rFonts w:ascii="Arial" w:hAnsi="Arial" w:cs="Arial"/>
          <w:sz w:val="22"/>
          <w:szCs w:val="22"/>
        </w:rPr>
        <w:tab/>
      </w:r>
      <w:r w:rsidR="007004F1" w:rsidRPr="001C44C9">
        <w:rPr>
          <w:rFonts w:ascii="Arial" w:hAnsi="Arial" w:cs="Arial"/>
          <w:sz w:val="22"/>
          <w:szCs w:val="22"/>
        </w:rPr>
        <w:t xml:space="preserve">The College undertakes to present this </w:t>
      </w:r>
      <w:r w:rsidR="007B28DA" w:rsidRPr="001C44C9">
        <w:rPr>
          <w:rFonts w:ascii="Arial" w:hAnsi="Arial" w:cs="Arial"/>
          <w:sz w:val="22"/>
          <w:szCs w:val="22"/>
        </w:rPr>
        <w:t>Residential</w:t>
      </w:r>
      <w:r w:rsidR="007004F1" w:rsidRPr="001C44C9">
        <w:rPr>
          <w:rFonts w:ascii="Arial" w:hAnsi="Arial" w:cs="Arial"/>
          <w:sz w:val="22"/>
          <w:szCs w:val="22"/>
        </w:rPr>
        <w:t xml:space="preserve"> </w:t>
      </w:r>
      <w:r w:rsidR="005670C5" w:rsidRPr="001C44C9">
        <w:rPr>
          <w:rFonts w:ascii="Arial" w:hAnsi="Arial" w:cs="Arial"/>
          <w:sz w:val="22"/>
          <w:szCs w:val="22"/>
        </w:rPr>
        <w:t>Agreement</w:t>
      </w:r>
      <w:r w:rsidR="00031F8A" w:rsidRPr="001C44C9">
        <w:rPr>
          <w:rFonts w:ascii="Arial" w:hAnsi="Arial" w:cs="Arial"/>
          <w:sz w:val="22"/>
          <w:szCs w:val="22"/>
        </w:rPr>
        <w:t xml:space="preserve"> </w:t>
      </w:r>
      <w:r w:rsidR="007004F1" w:rsidRPr="001C44C9">
        <w:rPr>
          <w:rFonts w:ascii="Arial" w:hAnsi="Arial" w:cs="Arial"/>
          <w:sz w:val="22"/>
          <w:szCs w:val="22"/>
        </w:rPr>
        <w:t xml:space="preserve">to the </w:t>
      </w:r>
      <w:r w:rsidR="007B28DA" w:rsidRPr="001C44C9">
        <w:rPr>
          <w:rFonts w:ascii="Arial" w:hAnsi="Arial" w:cs="Arial"/>
          <w:sz w:val="22"/>
          <w:szCs w:val="22"/>
        </w:rPr>
        <w:t>Student Liaison</w:t>
      </w:r>
      <w:r w:rsidR="00304783" w:rsidRPr="001C44C9">
        <w:rPr>
          <w:rFonts w:ascii="Arial" w:hAnsi="Arial" w:cs="Arial"/>
          <w:sz w:val="22"/>
          <w:szCs w:val="22"/>
        </w:rPr>
        <w:t xml:space="preserve"> Committee annually for the purposes of review.</w:t>
      </w:r>
      <w:r w:rsidR="00B8509A" w:rsidRPr="001C44C9">
        <w:rPr>
          <w:rFonts w:ascii="Arial" w:hAnsi="Arial" w:cs="Arial"/>
          <w:sz w:val="22"/>
          <w:szCs w:val="22"/>
        </w:rPr>
        <w:t xml:space="preserve"> Final decisions on content rest with the Governing Body.</w:t>
      </w:r>
    </w:p>
    <w:p w14:paraId="15DC9C85" w14:textId="77777777" w:rsidR="004D40D0" w:rsidRPr="001C44C9" w:rsidRDefault="004D40D0" w:rsidP="004D40D0"/>
    <w:p w14:paraId="4B6D5CC7" w14:textId="77777777" w:rsidR="00826654" w:rsidRPr="001C44C9" w:rsidRDefault="00F63150">
      <w:pPr>
        <w:pStyle w:val="Heading1"/>
        <w:rPr>
          <w:bCs/>
          <w:color w:val="993300"/>
        </w:rPr>
      </w:pPr>
      <w:r w:rsidRPr="001C44C9">
        <w:rPr>
          <w:color w:val="993300"/>
        </w:rPr>
        <w:t>10</w:t>
      </w:r>
      <w:r w:rsidR="007004F1" w:rsidRPr="001C44C9">
        <w:rPr>
          <w:color w:val="993300"/>
        </w:rPr>
        <w:tab/>
      </w:r>
      <w:r w:rsidR="00826654" w:rsidRPr="001C44C9">
        <w:rPr>
          <w:color w:val="993300"/>
        </w:rPr>
        <w:t>General</w:t>
      </w:r>
    </w:p>
    <w:p w14:paraId="3D8D1C8E" w14:textId="77777777" w:rsidR="00826654" w:rsidRPr="001C44C9" w:rsidRDefault="00826654" w:rsidP="001C44C9">
      <w:pPr>
        <w:keepNext/>
        <w:rPr>
          <w:rFonts w:ascii="Arial" w:hAnsi="Arial" w:cs="Arial"/>
          <w:sz w:val="22"/>
          <w:szCs w:val="18"/>
        </w:rPr>
      </w:pPr>
    </w:p>
    <w:p w14:paraId="698D3A64" w14:textId="77777777" w:rsidR="00826654" w:rsidRPr="001C44C9" w:rsidRDefault="00F63150">
      <w:pPr>
        <w:rPr>
          <w:rFonts w:ascii="Arial" w:hAnsi="Arial" w:cs="Arial"/>
          <w:sz w:val="22"/>
          <w:szCs w:val="18"/>
        </w:rPr>
      </w:pPr>
      <w:r w:rsidRPr="001C44C9">
        <w:rPr>
          <w:rFonts w:ascii="Arial" w:hAnsi="Arial" w:cs="Arial"/>
          <w:color w:val="993300"/>
          <w:sz w:val="22"/>
          <w:szCs w:val="18"/>
        </w:rPr>
        <w:t>10.1</w:t>
      </w:r>
      <w:r w:rsidRPr="001C44C9">
        <w:rPr>
          <w:rFonts w:ascii="Arial" w:hAnsi="Arial" w:cs="Arial"/>
          <w:sz w:val="22"/>
          <w:szCs w:val="18"/>
        </w:rPr>
        <w:tab/>
      </w:r>
      <w:r w:rsidR="00826654" w:rsidRPr="001C44C9">
        <w:rPr>
          <w:rFonts w:ascii="Arial" w:hAnsi="Arial" w:cs="Arial"/>
          <w:sz w:val="22"/>
          <w:szCs w:val="18"/>
        </w:rPr>
        <w:t xml:space="preserve">Any notice required by this </w:t>
      </w:r>
      <w:r w:rsidR="005670C5" w:rsidRPr="001C44C9">
        <w:rPr>
          <w:rFonts w:ascii="Arial" w:hAnsi="Arial" w:cs="Arial"/>
          <w:sz w:val="22"/>
          <w:szCs w:val="18"/>
        </w:rPr>
        <w:t>Agreement</w:t>
      </w:r>
      <w:r w:rsidR="00826654" w:rsidRPr="001C44C9">
        <w:rPr>
          <w:rFonts w:ascii="Arial" w:hAnsi="Arial" w:cs="Arial"/>
          <w:sz w:val="22"/>
          <w:szCs w:val="18"/>
        </w:rPr>
        <w:t xml:space="preserve"> to be served upon you shall be deemed to have been properly served if addressed to you to your College e-mail address. You are required to read e-mails sent to your address on a daily basis.</w:t>
      </w:r>
    </w:p>
    <w:p w14:paraId="6A06011E" w14:textId="77777777" w:rsidR="00826654" w:rsidRPr="001C44C9" w:rsidRDefault="00826654">
      <w:pPr>
        <w:rPr>
          <w:rFonts w:ascii="Arial" w:hAnsi="Arial" w:cs="Arial"/>
          <w:sz w:val="22"/>
          <w:szCs w:val="18"/>
        </w:rPr>
      </w:pPr>
    </w:p>
    <w:p w14:paraId="0365C03B" w14:textId="77777777" w:rsidR="00686A04" w:rsidRPr="001C44C9" w:rsidRDefault="00F63150">
      <w:pPr>
        <w:rPr>
          <w:rFonts w:ascii="Arial" w:hAnsi="Arial" w:cs="Arial"/>
          <w:sz w:val="22"/>
          <w:szCs w:val="18"/>
        </w:rPr>
      </w:pPr>
      <w:r w:rsidRPr="001C44C9">
        <w:rPr>
          <w:rFonts w:ascii="Arial" w:hAnsi="Arial" w:cs="Arial"/>
          <w:color w:val="993300"/>
          <w:sz w:val="22"/>
          <w:szCs w:val="18"/>
        </w:rPr>
        <w:t>10.2</w:t>
      </w:r>
      <w:r w:rsidRPr="001C44C9">
        <w:rPr>
          <w:rFonts w:ascii="Arial" w:hAnsi="Arial" w:cs="Arial"/>
          <w:sz w:val="22"/>
          <w:szCs w:val="18"/>
        </w:rPr>
        <w:tab/>
      </w:r>
      <w:r w:rsidR="00826654" w:rsidRPr="001C44C9">
        <w:rPr>
          <w:rFonts w:ascii="Arial" w:hAnsi="Arial" w:cs="Arial"/>
          <w:sz w:val="22"/>
          <w:szCs w:val="18"/>
        </w:rPr>
        <w:t>If you are invited by an Officer or employee of the College to participate in "reasonable investigations" (Section 6 above) you are required to attend. Reasonable efforts will be made to consult you to arrange an interview at a time that is mutually convenient. Failure to attend without prior notice will result in a charge of £25.00 being levied against you.</w:t>
      </w:r>
    </w:p>
    <w:p w14:paraId="718C5339" w14:textId="77777777" w:rsidR="00826654" w:rsidRPr="001C44C9" w:rsidRDefault="00826654">
      <w:pPr>
        <w:rPr>
          <w:rFonts w:ascii="Arial" w:hAnsi="Arial" w:cs="Arial"/>
          <w:sz w:val="22"/>
          <w:szCs w:val="18"/>
        </w:rPr>
      </w:pPr>
    </w:p>
    <w:p w14:paraId="2F61AFF6" w14:textId="77777777" w:rsidR="00686A04" w:rsidRPr="001C44C9" w:rsidRDefault="00F63150">
      <w:pPr>
        <w:pStyle w:val="BodyText"/>
      </w:pPr>
      <w:r w:rsidRPr="001C44C9">
        <w:rPr>
          <w:color w:val="993300"/>
        </w:rPr>
        <w:t>10.3</w:t>
      </w:r>
      <w:r w:rsidRPr="001C44C9">
        <w:tab/>
      </w:r>
      <w:r w:rsidR="00826654" w:rsidRPr="001C44C9">
        <w:t>The College shall not be responsible for loss or damage to any property on the premises whether belonging to you or under your care or control unless caused by negligence of the College, its duly authorised Officers, employees or agents.</w:t>
      </w:r>
    </w:p>
    <w:p w14:paraId="51A84CC1" w14:textId="77777777" w:rsidR="00686A04" w:rsidRPr="001C44C9" w:rsidRDefault="00686A04">
      <w:pPr>
        <w:pStyle w:val="BodyText"/>
      </w:pPr>
    </w:p>
    <w:p w14:paraId="40956087" w14:textId="77777777" w:rsidR="00686A04" w:rsidRPr="001C44C9" w:rsidRDefault="007004F1">
      <w:pPr>
        <w:pStyle w:val="Heading1"/>
        <w:rPr>
          <w:bCs/>
          <w:color w:val="993300"/>
        </w:rPr>
      </w:pPr>
      <w:r w:rsidRPr="001C44C9">
        <w:rPr>
          <w:color w:val="993300"/>
        </w:rPr>
        <w:t>1</w:t>
      </w:r>
      <w:r w:rsidR="00F63150" w:rsidRPr="001C44C9">
        <w:rPr>
          <w:color w:val="993300"/>
        </w:rPr>
        <w:t>1</w:t>
      </w:r>
      <w:r w:rsidR="00826654" w:rsidRPr="001C44C9">
        <w:rPr>
          <w:color w:val="993300"/>
        </w:rPr>
        <w:tab/>
        <w:t>Termination by the College</w:t>
      </w:r>
    </w:p>
    <w:p w14:paraId="3DA501C5" w14:textId="77777777" w:rsidR="00826654" w:rsidRPr="001C44C9" w:rsidRDefault="00826654" w:rsidP="001C44C9">
      <w:pPr>
        <w:keepNext/>
        <w:rPr>
          <w:rFonts w:ascii="Arial" w:hAnsi="Arial" w:cs="Arial"/>
          <w:sz w:val="22"/>
          <w:szCs w:val="18"/>
        </w:rPr>
      </w:pPr>
    </w:p>
    <w:p w14:paraId="7E41BD87" w14:textId="77777777" w:rsidR="00686A04" w:rsidRPr="001C44C9" w:rsidRDefault="00F63150">
      <w:pPr>
        <w:rPr>
          <w:rFonts w:ascii="Arial" w:hAnsi="Arial" w:cs="Arial"/>
          <w:sz w:val="22"/>
          <w:szCs w:val="18"/>
        </w:rPr>
      </w:pPr>
      <w:r w:rsidRPr="001C44C9">
        <w:rPr>
          <w:rFonts w:ascii="Arial" w:hAnsi="Arial" w:cs="Arial"/>
          <w:color w:val="993300"/>
          <w:sz w:val="22"/>
          <w:szCs w:val="18"/>
        </w:rPr>
        <w:t>11.1</w:t>
      </w:r>
      <w:r w:rsidRPr="001C44C9">
        <w:rPr>
          <w:rFonts w:ascii="Arial" w:hAnsi="Arial" w:cs="Arial"/>
          <w:sz w:val="22"/>
          <w:szCs w:val="18"/>
        </w:rPr>
        <w:tab/>
      </w:r>
      <w:r w:rsidR="00826654" w:rsidRPr="001C44C9">
        <w:rPr>
          <w:rFonts w:ascii="Arial" w:hAnsi="Arial" w:cs="Arial"/>
          <w:sz w:val="22"/>
          <w:szCs w:val="18"/>
        </w:rPr>
        <w:t xml:space="preserve">This </w:t>
      </w:r>
      <w:r w:rsidR="005670C5" w:rsidRPr="001C44C9">
        <w:rPr>
          <w:rFonts w:ascii="Arial" w:hAnsi="Arial" w:cs="Arial"/>
          <w:sz w:val="22"/>
          <w:szCs w:val="18"/>
        </w:rPr>
        <w:t>Agreement</w:t>
      </w:r>
      <w:r w:rsidR="00826654" w:rsidRPr="001C44C9">
        <w:rPr>
          <w:rFonts w:ascii="Arial" w:hAnsi="Arial" w:cs="Arial"/>
          <w:sz w:val="22"/>
          <w:szCs w:val="18"/>
        </w:rPr>
        <w:t xml:space="preserve"> may be terminated earlier by the College:</w:t>
      </w:r>
    </w:p>
    <w:p w14:paraId="3B10D184" w14:textId="77777777" w:rsidR="00826654" w:rsidRPr="001C44C9" w:rsidRDefault="00826654">
      <w:pPr>
        <w:rPr>
          <w:rFonts w:ascii="Arial" w:hAnsi="Arial" w:cs="Arial"/>
          <w:sz w:val="22"/>
          <w:szCs w:val="18"/>
        </w:rPr>
      </w:pPr>
    </w:p>
    <w:p w14:paraId="0F4276F8" w14:textId="77777777" w:rsidR="00686A04" w:rsidRPr="001C44C9" w:rsidRDefault="00F63150">
      <w:pPr>
        <w:rPr>
          <w:rFonts w:ascii="Arial" w:hAnsi="Arial" w:cs="Arial"/>
          <w:sz w:val="22"/>
          <w:szCs w:val="18"/>
        </w:rPr>
      </w:pPr>
      <w:r w:rsidRPr="001C44C9">
        <w:rPr>
          <w:rFonts w:ascii="Arial" w:hAnsi="Arial" w:cs="Arial"/>
          <w:color w:val="993300"/>
          <w:sz w:val="22"/>
          <w:szCs w:val="18"/>
        </w:rPr>
        <w:t>11.1.1</w:t>
      </w:r>
      <w:r w:rsidRPr="001C44C9">
        <w:rPr>
          <w:rFonts w:ascii="Arial" w:hAnsi="Arial" w:cs="Arial"/>
          <w:sz w:val="22"/>
          <w:szCs w:val="18"/>
        </w:rPr>
        <w:tab/>
      </w:r>
      <w:r w:rsidR="00826654" w:rsidRPr="001C44C9">
        <w:rPr>
          <w:rFonts w:ascii="Arial" w:hAnsi="Arial" w:cs="Arial"/>
          <w:sz w:val="22"/>
          <w:szCs w:val="18"/>
        </w:rPr>
        <w:t>Upon giving you 4 weeks' notice, in writing, or</w:t>
      </w:r>
    </w:p>
    <w:p w14:paraId="03DABC8C" w14:textId="77777777" w:rsidR="00826654" w:rsidRPr="001C44C9" w:rsidRDefault="00826654">
      <w:pPr>
        <w:rPr>
          <w:rFonts w:ascii="Arial" w:hAnsi="Arial" w:cs="Arial"/>
          <w:sz w:val="22"/>
          <w:szCs w:val="18"/>
        </w:rPr>
      </w:pPr>
    </w:p>
    <w:p w14:paraId="79800007" w14:textId="77777777" w:rsidR="00686A04" w:rsidRPr="001C44C9" w:rsidRDefault="00F63150">
      <w:pPr>
        <w:rPr>
          <w:rFonts w:ascii="Arial" w:hAnsi="Arial" w:cs="Arial"/>
          <w:sz w:val="22"/>
          <w:szCs w:val="18"/>
        </w:rPr>
      </w:pPr>
      <w:r w:rsidRPr="001C44C9">
        <w:rPr>
          <w:rFonts w:ascii="Arial" w:hAnsi="Arial" w:cs="Arial"/>
          <w:color w:val="993300"/>
          <w:sz w:val="22"/>
          <w:szCs w:val="18"/>
        </w:rPr>
        <w:t>11.1.2</w:t>
      </w:r>
      <w:r w:rsidRPr="001C44C9">
        <w:rPr>
          <w:rFonts w:ascii="Arial" w:hAnsi="Arial" w:cs="Arial"/>
          <w:sz w:val="22"/>
          <w:szCs w:val="18"/>
        </w:rPr>
        <w:tab/>
      </w:r>
      <w:r w:rsidR="00826654" w:rsidRPr="001C44C9">
        <w:rPr>
          <w:rFonts w:ascii="Arial" w:hAnsi="Arial" w:cs="Arial"/>
          <w:sz w:val="22"/>
          <w:szCs w:val="18"/>
        </w:rPr>
        <w:t xml:space="preserve">If you are in breach of any of your obligations under this </w:t>
      </w:r>
      <w:r w:rsidR="005670C5" w:rsidRPr="001C44C9">
        <w:rPr>
          <w:rFonts w:ascii="Arial" w:hAnsi="Arial" w:cs="Arial"/>
          <w:sz w:val="22"/>
          <w:szCs w:val="18"/>
        </w:rPr>
        <w:t>Agreement</w:t>
      </w:r>
      <w:r w:rsidR="00826654" w:rsidRPr="001C44C9">
        <w:rPr>
          <w:rFonts w:ascii="Arial" w:hAnsi="Arial" w:cs="Arial"/>
          <w:sz w:val="22"/>
          <w:szCs w:val="18"/>
        </w:rPr>
        <w:t xml:space="preserve"> or the College’s Regulations, or cease to be a student of the </w:t>
      </w:r>
      <w:r w:rsidR="003B4678" w:rsidRPr="001C44C9">
        <w:rPr>
          <w:rFonts w:ascii="Arial" w:hAnsi="Arial" w:cs="Arial"/>
          <w:sz w:val="22"/>
          <w:szCs w:val="18"/>
        </w:rPr>
        <w:t xml:space="preserve">University and/or a member of the </w:t>
      </w:r>
      <w:r w:rsidR="00826654" w:rsidRPr="001C44C9">
        <w:rPr>
          <w:rFonts w:ascii="Arial" w:hAnsi="Arial" w:cs="Arial"/>
          <w:sz w:val="22"/>
          <w:szCs w:val="18"/>
        </w:rPr>
        <w:t xml:space="preserve">College upon giving you 5 </w:t>
      </w:r>
      <w:r w:rsidR="00C65CAC" w:rsidRPr="001C44C9">
        <w:rPr>
          <w:rFonts w:ascii="Arial" w:hAnsi="Arial" w:cs="Arial"/>
          <w:sz w:val="22"/>
          <w:szCs w:val="18"/>
        </w:rPr>
        <w:t>days’ notice</w:t>
      </w:r>
      <w:r w:rsidR="00826654" w:rsidRPr="001C44C9">
        <w:rPr>
          <w:rFonts w:ascii="Arial" w:hAnsi="Arial" w:cs="Arial"/>
          <w:sz w:val="22"/>
          <w:szCs w:val="18"/>
        </w:rPr>
        <w:t xml:space="preserve"> in writing.</w:t>
      </w:r>
    </w:p>
    <w:p w14:paraId="3E8DFD16" w14:textId="77777777" w:rsidR="00826654" w:rsidRPr="001C44C9" w:rsidRDefault="00826654">
      <w:pPr>
        <w:rPr>
          <w:rFonts w:ascii="Arial" w:hAnsi="Arial" w:cs="Arial"/>
          <w:sz w:val="22"/>
          <w:szCs w:val="18"/>
        </w:rPr>
      </w:pPr>
    </w:p>
    <w:p w14:paraId="6833083C" w14:textId="77777777" w:rsidR="00081EF6" w:rsidRPr="001C44C9" w:rsidRDefault="00F63150">
      <w:pPr>
        <w:rPr>
          <w:rFonts w:ascii="Arial" w:hAnsi="Arial" w:cs="Arial"/>
          <w:sz w:val="22"/>
          <w:szCs w:val="18"/>
        </w:rPr>
      </w:pPr>
      <w:r w:rsidRPr="001C44C9">
        <w:rPr>
          <w:rFonts w:ascii="Arial" w:hAnsi="Arial" w:cs="Arial"/>
          <w:color w:val="993300"/>
          <w:sz w:val="22"/>
          <w:szCs w:val="18"/>
        </w:rPr>
        <w:t>11.2</w:t>
      </w:r>
      <w:r w:rsidRPr="001C44C9">
        <w:rPr>
          <w:rFonts w:ascii="Arial" w:hAnsi="Arial" w:cs="Arial"/>
          <w:sz w:val="22"/>
          <w:szCs w:val="18"/>
        </w:rPr>
        <w:tab/>
      </w:r>
      <w:r w:rsidR="00826654" w:rsidRPr="001C44C9">
        <w:rPr>
          <w:rFonts w:ascii="Arial" w:hAnsi="Arial" w:cs="Arial"/>
          <w:sz w:val="22"/>
          <w:szCs w:val="18"/>
        </w:rPr>
        <w:t xml:space="preserve">A decision to terminate the </w:t>
      </w:r>
      <w:r w:rsidR="005670C5" w:rsidRPr="001C44C9">
        <w:rPr>
          <w:rFonts w:ascii="Arial" w:hAnsi="Arial" w:cs="Arial"/>
          <w:sz w:val="22"/>
          <w:szCs w:val="18"/>
        </w:rPr>
        <w:t>Agreement</w:t>
      </w:r>
      <w:r w:rsidR="00826654" w:rsidRPr="001C44C9">
        <w:rPr>
          <w:rFonts w:ascii="Arial" w:hAnsi="Arial" w:cs="Arial"/>
          <w:sz w:val="22"/>
          <w:szCs w:val="18"/>
        </w:rPr>
        <w:t xml:space="preserve"> under (b) above shall be made by the Dean</w:t>
      </w:r>
      <w:r w:rsidR="00081EF6" w:rsidRPr="001C44C9">
        <w:rPr>
          <w:rFonts w:ascii="Arial" w:hAnsi="Arial" w:cs="Arial"/>
          <w:sz w:val="22"/>
          <w:szCs w:val="18"/>
        </w:rPr>
        <w:t>, subject to a student member’s right to an appeal under the By-Laws.</w:t>
      </w:r>
    </w:p>
    <w:p w14:paraId="08CFDE6F" w14:textId="77777777" w:rsidR="00826654" w:rsidRPr="001C44C9" w:rsidRDefault="00826654">
      <w:pPr>
        <w:rPr>
          <w:rFonts w:ascii="Arial" w:hAnsi="Arial" w:cs="Arial"/>
          <w:sz w:val="22"/>
          <w:szCs w:val="18"/>
        </w:rPr>
      </w:pPr>
    </w:p>
    <w:p w14:paraId="29950CBC" w14:textId="77777777" w:rsidR="00826654" w:rsidRPr="001C44C9" w:rsidRDefault="00F63150">
      <w:pPr>
        <w:pStyle w:val="BodyText"/>
      </w:pPr>
      <w:r w:rsidRPr="001C44C9">
        <w:rPr>
          <w:color w:val="993300"/>
        </w:rPr>
        <w:t>11.3</w:t>
      </w:r>
      <w:r w:rsidRPr="001C44C9">
        <w:tab/>
      </w:r>
      <w:r w:rsidR="00826654" w:rsidRPr="001C44C9">
        <w:t xml:space="preserve">If the College terminates this </w:t>
      </w:r>
      <w:r w:rsidR="005670C5" w:rsidRPr="001C44C9">
        <w:t>Agreement</w:t>
      </w:r>
      <w:r w:rsidR="00826654" w:rsidRPr="001C44C9">
        <w:t xml:space="preserve"> under this </w:t>
      </w:r>
      <w:r w:rsidR="00081EF6" w:rsidRPr="001C44C9">
        <w:t xml:space="preserve">section </w:t>
      </w:r>
      <w:r w:rsidR="00826654" w:rsidRPr="001C44C9">
        <w:t xml:space="preserve">you will remain responsible for the payment of charges until the end of the </w:t>
      </w:r>
      <w:r w:rsidR="005670C5" w:rsidRPr="001C44C9">
        <w:t>Agreement</w:t>
      </w:r>
      <w:r w:rsidR="00826654" w:rsidRPr="001C44C9">
        <w:t xml:space="preserve"> period or until another student has been found to take your place, whichever occurs first in time.</w:t>
      </w:r>
    </w:p>
    <w:p w14:paraId="56165BEA" w14:textId="77777777" w:rsidR="00541BEE" w:rsidRPr="001C44C9" w:rsidRDefault="00541BEE" w:rsidP="00541BEE">
      <w:pPr>
        <w:jc w:val="both"/>
        <w:rPr>
          <w:snapToGrid w:val="0"/>
          <w:sz w:val="22"/>
        </w:rPr>
      </w:pPr>
    </w:p>
    <w:p w14:paraId="32D1151F" w14:textId="77777777" w:rsidR="00541BEE" w:rsidRPr="001C44C9" w:rsidRDefault="00541BEE" w:rsidP="00541BEE">
      <w:pPr>
        <w:ind w:left="561" w:hanging="561"/>
        <w:rPr>
          <w:rFonts w:ascii="Arial" w:hAnsi="Arial" w:cs="Arial"/>
          <w:b/>
          <w:bCs/>
          <w:color w:val="993300"/>
          <w:sz w:val="22"/>
          <w:szCs w:val="22"/>
        </w:rPr>
      </w:pPr>
      <w:r w:rsidRPr="001C44C9">
        <w:rPr>
          <w:rFonts w:ascii="Arial" w:hAnsi="Arial" w:cs="Arial"/>
          <w:b/>
          <w:bCs/>
          <w:color w:val="993300"/>
          <w:sz w:val="22"/>
          <w:szCs w:val="22"/>
        </w:rPr>
        <w:t>12</w:t>
      </w:r>
      <w:r w:rsidRPr="001C44C9">
        <w:rPr>
          <w:rFonts w:ascii="Arial" w:hAnsi="Arial" w:cs="Arial"/>
          <w:b/>
          <w:bCs/>
          <w:color w:val="993300"/>
          <w:sz w:val="22"/>
          <w:szCs w:val="22"/>
        </w:rPr>
        <w:tab/>
        <w:t>Shared Room Contracts</w:t>
      </w:r>
    </w:p>
    <w:p w14:paraId="1A241C6F" w14:textId="77777777" w:rsidR="00541BEE" w:rsidRPr="001C44C9" w:rsidRDefault="00541BEE" w:rsidP="001C44C9">
      <w:pPr>
        <w:keepNext/>
        <w:rPr>
          <w:rFonts w:ascii="Arial" w:hAnsi="Arial" w:cs="Arial"/>
          <w:b/>
          <w:bCs/>
          <w:sz w:val="22"/>
          <w:szCs w:val="22"/>
        </w:rPr>
      </w:pPr>
    </w:p>
    <w:p w14:paraId="76637D73" w14:textId="77777777" w:rsidR="00541BEE" w:rsidRPr="001C44C9" w:rsidRDefault="00541BEE" w:rsidP="00541BEE">
      <w:pPr>
        <w:autoSpaceDN w:val="0"/>
        <w:rPr>
          <w:rFonts w:ascii="Arial" w:hAnsi="Arial" w:cs="Arial"/>
          <w:sz w:val="22"/>
          <w:szCs w:val="22"/>
        </w:rPr>
      </w:pPr>
      <w:r w:rsidRPr="001C44C9">
        <w:rPr>
          <w:rFonts w:ascii="Arial" w:hAnsi="Arial" w:cs="Arial"/>
          <w:color w:val="993300"/>
          <w:sz w:val="22"/>
          <w:szCs w:val="22"/>
        </w:rPr>
        <w:t>12.1</w:t>
      </w:r>
      <w:r w:rsidRPr="001C44C9">
        <w:rPr>
          <w:rFonts w:ascii="Arial" w:hAnsi="Arial" w:cs="Arial"/>
          <w:sz w:val="22"/>
          <w:szCs w:val="22"/>
        </w:rPr>
        <w:tab/>
        <w:t>Where the Accommodation is designated for occupancy by more</w:t>
      </w:r>
      <w:r w:rsidR="00C6051E" w:rsidRPr="001C44C9">
        <w:rPr>
          <w:rFonts w:ascii="Arial" w:hAnsi="Arial" w:cs="Arial"/>
          <w:sz w:val="22"/>
          <w:szCs w:val="22"/>
        </w:rPr>
        <w:t xml:space="preserve"> than one person, this clause 12 </w:t>
      </w:r>
      <w:r w:rsidRPr="001C44C9">
        <w:rPr>
          <w:rFonts w:ascii="Arial" w:hAnsi="Arial" w:cs="Arial"/>
          <w:sz w:val="22"/>
          <w:szCs w:val="22"/>
        </w:rPr>
        <w:t>applies but not otherwise</w:t>
      </w:r>
    </w:p>
    <w:p w14:paraId="61D0AEA5" w14:textId="77777777" w:rsidR="00541BEE" w:rsidRPr="001C44C9" w:rsidRDefault="00541BEE" w:rsidP="00541BEE">
      <w:pPr>
        <w:tabs>
          <w:tab w:val="num" w:pos="1440"/>
        </w:tabs>
        <w:rPr>
          <w:rFonts w:ascii="Arial" w:hAnsi="Arial" w:cs="Arial"/>
          <w:sz w:val="22"/>
          <w:szCs w:val="22"/>
        </w:rPr>
      </w:pPr>
    </w:p>
    <w:p w14:paraId="1DC8D22D" w14:textId="77777777" w:rsidR="00541BEE" w:rsidRPr="001C44C9" w:rsidRDefault="00541BEE" w:rsidP="00541BEE">
      <w:pPr>
        <w:autoSpaceDN w:val="0"/>
        <w:ind w:left="2"/>
        <w:rPr>
          <w:rFonts w:ascii="Arial" w:hAnsi="Arial" w:cs="Arial"/>
          <w:sz w:val="22"/>
          <w:szCs w:val="22"/>
        </w:rPr>
      </w:pPr>
      <w:r w:rsidRPr="001C44C9">
        <w:rPr>
          <w:rFonts w:ascii="Arial" w:hAnsi="Arial" w:cs="Arial"/>
          <w:color w:val="993300"/>
          <w:sz w:val="22"/>
          <w:szCs w:val="22"/>
        </w:rPr>
        <w:t>12.2</w:t>
      </w:r>
      <w:r w:rsidRPr="001C44C9">
        <w:rPr>
          <w:rFonts w:ascii="Arial" w:hAnsi="Arial" w:cs="Arial"/>
          <w:sz w:val="22"/>
          <w:szCs w:val="22"/>
        </w:rPr>
        <w:tab/>
        <w:t>Each occupier will have a separate agreement with the College on substantially the same terms</w:t>
      </w:r>
    </w:p>
    <w:p w14:paraId="3C33C0D8" w14:textId="77777777" w:rsidR="00541BEE" w:rsidRPr="001C44C9" w:rsidRDefault="00541BEE" w:rsidP="00541BEE">
      <w:pPr>
        <w:rPr>
          <w:rFonts w:ascii="Arial" w:hAnsi="Arial" w:cs="Arial"/>
          <w:sz w:val="22"/>
          <w:szCs w:val="22"/>
        </w:rPr>
      </w:pPr>
    </w:p>
    <w:p w14:paraId="2879F6A9" w14:textId="77777777" w:rsidR="00541BEE" w:rsidRPr="001C44C9" w:rsidRDefault="00541BEE" w:rsidP="00541BEE">
      <w:pPr>
        <w:autoSpaceDN w:val="0"/>
        <w:rPr>
          <w:rFonts w:ascii="Arial" w:hAnsi="Arial" w:cs="Arial"/>
          <w:sz w:val="22"/>
          <w:szCs w:val="22"/>
        </w:rPr>
      </w:pPr>
      <w:r w:rsidRPr="001C44C9">
        <w:rPr>
          <w:rFonts w:ascii="Arial" w:hAnsi="Arial" w:cs="Arial"/>
          <w:color w:val="993300"/>
          <w:sz w:val="22"/>
          <w:szCs w:val="22"/>
        </w:rPr>
        <w:t>12.3</w:t>
      </w:r>
      <w:r w:rsidRPr="001C44C9">
        <w:rPr>
          <w:rFonts w:ascii="Arial" w:hAnsi="Arial" w:cs="Arial"/>
          <w:sz w:val="22"/>
          <w:szCs w:val="22"/>
        </w:rPr>
        <w:tab/>
        <w:t>This agreement takes effect as a licence to occupy</w:t>
      </w:r>
      <w:r w:rsidR="00304783" w:rsidRPr="001C44C9">
        <w:rPr>
          <w:rFonts w:ascii="Arial" w:hAnsi="Arial" w:cs="Arial"/>
          <w:sz w:val="22"/>
          <w:szCs w:val="22"/>
        </w:rPr>
        <w:t>.</w:t>
      </w:r>
    </w:p>
    <w:p w14:paraId="69F88337" w14:textId="77777777" w:rsidR="00541BEE" w:rsidRPr="001C44C9" w:rsidRDefault="00541BEE" w:rsidP="00541BEE">
      <w:pPr>
        <w:rPr>
          <w:rFonts w:ascii="Arial" w:hAnsi="Arial" w:cs="Arial"/>
          <w:sz w:val="22"/>
          <w:szCs w:val="22"/>
        </w:rPr>
      </w:pPr>
    </w:p>
    <w:p w14:paraId="7DCEBC4E" w14:textId="77777777" w:rsidR="00541BEE" w:rsidRPr="001C44C9" w:rsidRDefault="00541BEE" w:rsidP="00541BEE">
      <w:pPr>
        <w:autoSpaceDN w:val="0"/>
        <w:rPr>
          <w:rFonts w:ascii="Arial" w:hAnsi="Arial" w:cs="Arial"/>
          <w:sz w:val="22"/>
          <w:szCs w:val="22"/>
        </w:rPr>
      </w:pPr>
      <w:r w:rsidRPr="001C44C9">
        <w:rPr>
          <w:rFonts w:ascii="Arial" w:hAnsi="Arial" w:cs="Arial"/>
          <w:color w:val="993300"/>
          <w:sz w:val="22"/>
          <w:szCs w:val="22"/>
        </w:rPr>
        <w:t>12.4</w:t>
      </w:r>
      <w:r w:rsidRPr="001C44C9">
        <w:rPr>
          <w:rFonts w:ascii="Arial" w:hAnsi="Arial" w:cs="Arial"/>
          <w:sz w:val="22"/>
          <w:szCs w:val="22"/>
        </w:rPr>
        <w:tab/>
        <w:t>Where damage or loss occurs at the Accommodation and it is not possible for the College (acting reasonably) to ascertain who is at fault, to pay a fair and reasonable proportion of the cost of repairing the damage or reinstating the loss including a proportion of the £</w:t>
      </w:r>
      <w:r w:rsidR="00C6051E" w:rsidRPr="001C44C9">
        <w:rPr>
          <w:rFonts w:ascii="Arial" w:hAnsi="Arial" w:cs="Arial"/>
          <w:sz w:val="22"/>
          <w:szCs w:val="22"/>
        </w:rPr>
        <w:t xml:space="preserve">10 </w:t>
      </w:r>
      <w:r w:rsidRPr="001C44C9">
        <w:rPr>
          <w:rFonts w:ascii="Arial" w:hAnsi="Arial" w:cs="Arial"/>
          <w:sz w:val="22"/>
          <w:szCs w:val="22"/>
        </w:rPr>
        <w:t>administration fee</w:t>
      </w:r>
    </w:p>
    <w:p w14:paraId="7F1AE8AE" w14:textId="77777777" w:rsidR="00541BEE" w:rsidRPr="001C44C9" w:rsidRDefault="00541BEE" w:rsidP="00541BEE">
      <w:pPr>
        <w:rPr>
          <w:rFonts w:ascii="Arial" w:hAnsi="Arial" w:cs="Arial"/>
          <w:sz w:val="22"/>
          <w:szCs w:val="22"/>
        </w:rPr>
      </w:pPr>
    </w:p>
    <w:p w14:paraId="465D4E3A" w14:textId="3A059C7B" w:rsidR="00541BEE" w:rsidRPr="001C44C9" w:rsidRDefault="00541BEE" w:rsidP="00541BEE">
      <w:pPr>
        <w:autoSpaceDN w:val="0"/>
        <w:rPr>
          <w:rFonts w:ascii="Arial" w:hAnsi="Arial" w:cs="Arial"/>
          <w:sz w:val="22"/>
          <w:szCs w:val="22"/>
        </w:rPr>
      </w:pPr>
      <w:r w:rsidRPr="001C44C9">
        <w:rPr>
          <w:rFonts w:ascii="Arial" w:hAnsi="Arial" w:cs="Arial"/>
          <w:color w:val="993300"/>
          <w:sz w:val="22"/>
          <w:szCs w:val="22"/>
        </w:rPr>
        <w:t>12.5</w:t>
      </w:r>
      <w:r w:rsidRPr="001C44C9">
        <w:rPr>
          <w:rFonts w:ascii="Arial" w:hAnsi="Arial" w:cs="Arial"/>
          <w:sz w:val="22"/>
          <w:szCs w:val="22"/>
        </w:rPr>
        <w:tab/>
        <w:t>If the Student becomes the sole occupier of the accommodation, the College may require the Student to move to a room designated for single occupancy</w:t>
      </w:r>
      <w:r w:rsidR="00686A04" w:rsidRPr="001C44C9">
        <w:rPr>
          <w:rFonts w:ascii="Arial" w:hAnsi="Arial" w:cs="Arial"/>
          <w:sz w:val="22"/>
          <w:szCs w:val="22"/>
        </w:rPr>
        <w:t xml:space="preserve">. </w:t>
      </w:r>
      <w:r w:rsidRPr="001C44C9">
        <w:rPr>
          <w:rFonts w:ascii="Arial" w:hAnsi="Arial" w:cs="Arial"/>
          <w:sz w:val="22"/>
          <w:szCs w:val="22"/>
        </w:rPr>
        <w:t xml:space="preserve">Unless the College requires a sole occupier to move to a single room, then the Student may remain alone in the Accommodation but in these circumstances the Student will be charged the standard single room </w:t>
      </w:r>
      <w:r w:rsidR="00E419D7" w:rsidRPr="001C44C9">
        <w:rPr>
          <w:rFonts w:ascii="Arial" w:hAnsi="Arial" w:cs="Arial"/>
          <w:sz w:val="22"/>
          <w:szCs w:val="22"/>
        </w:rPr>
        <w:t xml:space="preserve">charge </w:t>
      </w:r>
      <w:r w:rsidRPr="001C44C9">
        <w:rPr>
          <w:rFonts w:ascii="Arial" w:hAnsi="Arial" w:cs="Arial"/>
          <w:sz w:val="22"/>
          <w:szCs w:val="22"/>
        </w:rPr>
        <w:t>until such time as double occupancy is resumed</w:t>
      </w:r>
      <w:r w:rsidR="00447D5B" w:rsidRPr="001C44C9">
        <w:rPr>
          <w:rFonts w:ascii="Arial" w:hAnsi="Arial" w:cs="Arial"/>
          <w:sz w:val="22"/>
          <w:szCs w:val="22"/>
        </w:rPr>
        <w:t>.</w:t>
      </w:r>
    </w:p>
    <w:p w14:paraId="048EDA05" w14:textId="77777777" w:rsidR="00541BEE" w:rsidRPr="001C44C9" w:rsidRDefault="00541BEE" w:rsidP="00541BEE">
      <w:pPr>
        <w:ind w:left="26"/>
        <w:rPr>
          <w:rFonts w:ascii="Arial" w:hAnsi="Arial" w:cs="Arial"/>
          <w:sz w:val="22"/>
          <w:szCs w:val="22"/>
        </w:rPr>
      </w:pPr>
    </w:p>
    <w:p w14:paraId="774EA836" w14:textId="77777777" w:rsidR="00686A04" w:rsidRPr="001C44C9" w:rsidRDefault="00541BEE" w:rsidP="00541BEE">
      <w:pPr>
        <w:autoSpaceDN w:val="0"/>
        <w:rPr>
          <w:rFonts w:ascii="Arial" w:hAnsi="Arial" w:cs="Arial"/>
          <w:sz w:val="22"/>
          <w:szCs w:val="22"/>
        </w:rPr>
      </w:pPr>
      <w:r w:rsidRPr="001C44C9">
        <w:rPr>
          <w:rFonts w:ascii="Arial" w:hAnsi="Arial" w:cs="Arial"/>
          <w:color w:val="993300"/>
          <w:sz w:val="22"/>
          <w:szCs w:val="22"/>
        </w:rPr>
        <w:lastRenderedPageBreak/>
        <w:t>12.6</w:t>
      </w:r>
      <w:r w:rsidRPr="001C44C9">
        <w:rPr>
          <w:rFonts w:ascii="Arial" w:hAnsi="Arial" w:cs="Arial"/>
          <w:sz w:val="22"/>
          <w:szCs w:val="22"/>
        </w:rPr>
        <w:tab/>
        <w:t>The College may introduce a second student to the Accommodation if it is in single occupancy and will use reasonable endeavours to give reasonable notice to the student in occupation of its intention to do so.</w:t>
      </w:r>
    </w:p>
    <w:p w14:paraId="1F981AE0" w14:textId="77777777" w:rsidR="00541BEE" w:rsidRPr="001C44C9" w:rsidRDefault="00541BEE" w:rsidP="00541BEE">
      <w:pPr>
        <w:rPr>
          <w:rFonts w:ascii="Arial" w:hAnsi="Arial" w:cs="Arial"/>
          <w:sz w:val="22"/>
          <w:szCs w:val="22"/>
        </w:rPr>
      </w:pPr>
    </w:p>
    <w:p w14:paraId="294BD593" w14:textId="77777777" w:rsidR="00541BEE" w:rsidRPr="001C44C9" w:rsidRDefault="00541BEE" w:rsidP="00541BEE">
      <w:pPr>
        <w:autoSpaceDN w:val="0"/>
        <w:ind w:left="2"/>
        <w:rPr>
          <w:rFonts w:ascii="Arial" w:hAnsi="Arial" w:cs="Arial"/>
          <w:sz w:val="22"/>
          <w:szCs w:val="22"/>
        </w:rPr>
      </w:pPr>
      <w:r w:rsidRPr="001C44C9">
        <w:rPr>
          <w:rFonts w:ascii="Arial" w:hAnsi="Arial" w:cs="Arial"/>
          <w:color w:val="993300"/>
          <w:sz w:val="22"/>
          <w:szCs w:val="22"/>
        </w:rPr>
        <w:t>12.7</w:t>
      </w:r>
      <w:r w:rsidRPr="001C44C9">
        <w:rPr>
          <w:rFonts w:ascii="Arial" w:hAnsi="Arial" w:cs="Arial"/>
          <w:sz w:val="22"/>
          <w:szCs w:val="22"/>
        </w:rPr>
        <w:tab/>
        <w:t>The College shall not be obliged to relocate either student in the event that sharing students do not get on with each other, but will treat transfer requests sympathetically in such circumstances</w:t>
      </w:r>
      <w:r w:rsidR="00686A04" w:rsidRPr="001C44C9">
        <w:rPr>
          <w:rFonts w:ascii="Arial" w:hAnsi="Arial" w:cs="Arial"/>
          <w:sz w:val="22"/>
          <w:szCs w:val="22"/>
        </w:rPr>
        <w:t xml:space="preserve">. </w:t>
      </w:r>
      <w:r w:rsidRPr="001C44C9">
        <w:rPr>
          <w:rFonts w:ascii="Arial" w:hAnsi="Arial" w:cs="Arial"/>
          <w:sz w:val="22"/>
          <w:szCs w:val="22"/>
        </w:rPr>
        <w:t xml:space="preserve">Students in shared rooms have the same rights to terminate their </w:t>
      </w:r>
      <w:r w:rsidR="007B28DA" w:rsidRPr="001C44C9">
        <w:rPr>
          <w:rFonts w:ascii="Arial" w:hAnsi="Arial" w:cs="Arial"/>
          <w:sz w:val="22"/>
          <w:szCs w:val="22"/>
        </w:rPr>
        <w:t>Residential</w:t>
      </w:r>
      <w:r w:rsidRPr="001C44C9">
        <w:rPr>
          <w:rFonts w:ascii="Arial" w:hAnsi="Arial" w:cs="Arial"/>
          <w:sz w:val="22"/>
          <w:szCs w:val="22"/>
        </w:rPr>
        <w:t xml:space="preserve"> agreements as students in single rooms</w:t>
      </w:r>
    </w:p>
    <w:p w14:paraId="5D4D25D8" w14:textId="77777777" w:rsidR="00541BEE" w:rsidRPr="001C44C9" w:rsidRDefault="00541BEE" w:rsidP="00541BEE">
      <w:pPr>
        <w:ind w:left="-26"/>
        <w:rPr>
          <w:rFonts w:ascii="Arial" w:hAnsi="Arial" w:cs="Arial"/>
          <w:sz w:val="22"/>
          <w:szCs w:val="22"/>
        </w:rPr>
      </w:pPr>
    </w:p>
    <w:p w14:paraId="73B1A735" w14:textId="77777777" w:rsidR="00541BEE" w:rsidRPr="001C44C9" w:rsidRDefault="00541BEE" w:rsidP="00541BEE">
      <w:pPr>
        <w:autoSpaceDN w:val="0"/>
        <w:ind w:left="-26"/>
        <w:rPr>
          <w:rFonts w:ascii="Arial" w:hAnsi="Arial" w:cs="Arial"/>
          <w:sz w:val="22"/>
          <w:szCs w:val="22"/>
        </w:rPr>
      </w:pPr>
      <w:r w:rsidRPr="001C44C9">
        <w:rPr>
          <w:rFonts w:ascii="Arial" w:hAnsi="Arial" w:cs="Arial"/>
          <w:color w:val="993300"/>
          <w:sz w:val="22"/>
          <w:szCs w:val="22"/>
        </w:rPr>
        <w:t>12.8</w:t>
      </w:r>
      <w:r w:rsidRPr="001C44C9">
        <w:rPr>
          <w:rFonts w:ascii="Arial" w:hAnsi="Arial" w:cs="Arial"/>
          <w:sz w:val="22"/>
          <w:szCs w:val="22"/>
        </w:rPr>
        <w:tab/>
        <w:t>Students in shared rooms will show the utmost respect for the other occupier of the Accommodation and for their belongings</w:t>
      </w:r>
      <w:r w:rsidR="00686A04" w:rsidRPr="001C44C9">
        <w:rPr>
          <w:rFonts w:ascii="Arial" w:hAnsi="Arial" w:cs="Arial"/>
          <w:sz w:val="22"/>
          <w:szCs w:val="22"/>
        </w:rPr>
        <w:t xml:space="preserve">. </w:t>
      </w:r>
      <w:r w:rsidRPr="001C44C9">
        <w:rPr>
          <w:rFonts w:ascii="Arial" w:hAnsi="Arial" w:cs="Arial"/>
          <w:sz w:val="22"/>
          <w:szCs w:val="22"/>
        </w:rPr>
        <w:t>The rights of the sharing students are equal and neither has precedence or preference over the other</w:t>
      </w:r>
    </w:p>
    <w:p w14:paraId="016890FF" w14:textId="77777777" w:rsidR="009D1E00" w:rsidRPr="001C44C9" w:rsidRDefault="009D1E00"/>
    <w:p w14:paraId="238F3A1D" w14:textId="77777777" w:rsidR="00826654" w:rsidRPr="001C44C9" w:rsidRDefault="00F63150">
      <w:pPr>
        <w:pStyle w:val="Heading1"/>
        <w:rPr>
          <w:color w:val="993300"/>
        </w:rPr>
      </w:pPr>
      <w:r w:rsidRPr="001C44C9">
        <w:rPr>
          <w:color w:val="993300"/>
        </w:rPr>
        <w:t>1</w:t>
      </w:r>
      <w:r w:rsidR="00541BEE" w:rsidRPr="001C44C9">
        <w:rPr>
          <w:color w:val="993300"/>
        </w:rPr>
        <w:t>3</w:t>
      </w:r>
      <w:r w:rsidRPr="001C44C9">
        <w:rPr>
          <w:color w:val="993300"/>
        </w:rPr>
        <w:tab/>
      </w:r>
      <w:r w:rsidR="00826654" w:rsidRPr="001C44C9">
        <w:rPr>
          <w:color w:val="993300"/>
        </w:rPr>
        <w:t>Termination by You</w:t>
      </w:r>
    </w:p>
    <w:p w14:paraId="48B53C35" w14:textId="77777777" w:rsidR="00826654" w:rsidRPr="001C44C9" w:rsidRDefault="00826654" w:rsidP="001C44C9">
      <w:pPr>
        <w:keepNext/>
        <w:rPr>
          <w:rFonts w:ascii="Arial" w:hAnsi="Arial" w:cs="Arial"/>
          <w:sz w:val="22"/>
          <w:szCs w:val="18"/>
        </w:rPr>
      </w:pPr>
    </w:p>
    <w:p w14:paraId="6BD3A224" w14:textId="77777777" w:rsidR="00826654" w:rsidRPr="001C44C9" w:rsidRDefault="00F63150">
      <w:pPr>
        <w:rPr>
          <w:rFonts w:ascii="Arial" w:hAnsi="Arial" w:cs="Arial"/>
          <w:sz w:val="22"/>
          <w:szCs w:val="18"/>
        </w:rPr>
      </w:pPr>
      <w:r w:rsidRPr="001C44C9">
        <w:rPr>
          <w:rFonts w:ascii="Arial" w:hAnsi="Arial" w:cs="Arial"/>
          <w:color w:val="993300"/>
          <w:sz w:val="22"/>
          <w:szCs w:val="18"/>
        </w:rPr>
        <w:t>1</w:t>
      </w:r>
      <w:r w:rsidR="00541BEE" w:rsidRPr="001C44C9">
        <w:rPr>
          <w:rFonts w:ascii="Arial" w:hAnsi="Arial" w:cs="Arial"/>
          <w:color w:val="993300"/>
          <w:sz w:val="22"/>
          <w:szCs w:val="18"/>
        </w:rPr>
        <w:t>3</w:t>
      </w:r>
      <w:r w:rsidRPr="001C44C9">
        <w:rPr>
          <w:rFonts w:ascii="Arial" w:hAnsi="Arial" w:cs="Arial"/>
          <w:color w:val="993300"/>
          <w:sz w:val="22"/>
          <w:szCs w:val="18"/>
        </w:rPr>
        <w:t>.1</w:t>
      </w:r>
      <w:r w:rsidRPr="001C44C9">
        <w:rPr>
          <w:rFonts w:ascii="Arial" w:hAnsi="Arial" w:cs="Arial"/>
          <w:sz w:val="22"/>
          <w:szCs w:val="18"/>
        </w:rPr>
        <w:tab/>
      </w:r>
      <w:r w:rsidR="00826654" w:rsidRPr="001C44C9">
        <w:rPr>
          <w:rFonts w:ascii="Arial" w:hAnsi="Arial" w:cs="Arial"/>
          <w:sz w:val="22"/>
          <w:szCs w:val="18"/>
        </w:rPr>
        <w:t xml:space="preserve">You are not normally entitled to terminate this </w:t>
      </w:r>
      <w:r w:rsidR="005670C5" w:rsidRPr="001C44C9">
        <w:rPr>
          <w:rFonts w:ascii="Arial" w:hAnsi="Arial" w:cs="Arial"/>
          <w:sz w:val="22"/>
          <w:szCs w:val="18"/>
        </w:rPr>
        <w:t>Agreement</w:t>
      </w:r>
      <w:r w:rsidR="00826654" w:rsidRPr="001C44C9">
        <w:rPr>
          <w:rFonts w:ascii="Arial" w:hAnsi="Arial" w:cs="Arial"/>
          <w:sz w:val="22"/>
          <w:szCs w:val="18"/>
        </w:rPr>
        <w:t xml:space="preserve"> earlier than the termination date given in Section 1 above. In agreeing to the conditions of this </w:t>
      </w:r>
      <w:r w:rsidR="005670C5" w:rsidRPr="001C44C9">
        <w:rPr>
          <w:rFonts w:ascii="Arial" w:hAnsi="Arial" w:cs="Arial"/>
          <w:sz w:val="22"/>
          <w:szCs w:val="18"/>
        </w:rPr>
        <w:t>Agreement</w:t>
      </w:r>
      <w:r w:rsidR="00826654" w:rsidRPr="001C44C9">
        <w:rPr>
          <w:rFonts w:ascii="Arial" w:hAnsi="Arial" w:cs="Arial"/>
          <w:sz w:val="22"/>
          <w:szCs w:val="18"/>
        </w:rPr>
        <w:t xml:space="preserve"> and the benefits it confers you undertake to remain in occupation of the premises throughout the period given in Section 1 and make all payments required for the whole period of this </w:t>
      </w:r>
      <w:r w:rsidR="005670C5" w:rsidRPr="001C44C9">
        <w:rPr>
          <w:rFonts w:ascii="Arial" w:hAnsi="Arial" w:cs="Arial"/>
          <w:sz w:val="22"/>
          <w:szCs w:val="18"/>
        </w:rPr>
        <w:t>Agreement</w:t>
      </w:r>
      <w:r w:rsidR="00826654" w:rsidRPr="001C44C9">
        <w:rPr>
          <w:rFonts w:ascii="Arial" w:hAnsi="Arial" w:cs="Arial"/>
          <w:sz w:val="22"/>
          <w:szCs w:val="18"/>
        </w:rPr>
        <w:t>. The only circumstances where early termination may be granted are given in paragraphs (a), (b) and (c) below.</w:t>
      </w:r>
    </w:p>
    <w:p w14:paraId="3100425B" w14:textId="77777777" w:rsidR="00686A04" w:rsidRPr="001C44C9" w:rsidRDefault="00686A04">
      <w:pPr>
        <w:rPr>
          <w:rFonts w:ascii="Arial" w:hAnsi="Arial" w:cs="Arial"/>
          <w:sz w:val="22"/>
          <w:szCs w:val="15"/>
        </w:rPr>
      </w:pPr>
    </w:p>
    <w:p w14:paraId="71FE5986" w14:textId="748D709F" w:rsidR="00826654" w:rsidRPr="001C44C9" w:rsidRDefault="00826654">
      <w:pPr>
        <w:rPr>
          <w:rFonts w:ascii="Arial" w:hAnsi="Arial" w:cs="Arial"/>
          <w:sz w:val="22"/>
          <w:szCs w:val="18"/>
        </w:rPr>
      </w:pPr>
      <w:r w:rsidRPr="001C44C9">
        <w:rPr>
          <w:rFonts w:ascii="Arial" w:hAnsi="Arial" w:cs="Arial"/>
          <w:color w:val="993300"/>
          <w:sz w:val="22"/>
          <w:szCs w:val="18"/>
        </w:rPr>
        <w:t>(a</w:t>
      </w:r>
      <w:r w:rsidR="009F17A2" w:rsidRPr="001C44C9">
        <w:rPr>
          <w:rFonts w:ascii="Arial" w:hAnsi="Arial" w:cs="Arial"/>
          <w:color w:val="993300"/>
          <w:sz w:val="22"/>
          <w:szCs w:val="18"/>
        </w:rPr>
        <w:t>)</w:t>
      </w:r>
      <w:r w:rsidR="009F17A2">
        <w:rPr>
          <w:rFonts w:ascii="Arial" w:hAnsi="Arial" w:cs="Arial"/>
          <w:sz w:val="22"/>
          <w:szCs w:val="18"/>
        </w:rPr>
        <w:tab/>
      </w:r>
      <w:r w:rsidRPr="001C44C9">
        <w:rPr>
          <w:rFonts w:ascii="Arial" w:hAnsi="Arial" w:cs="Arial"/>
          <w:sz w:val="22"/>
          <w:szCs w:val="18"/>
        </w:rPr>
        <w:t xml:space="preserve">You may seek release from this </w:t>
      </w:r>
      <w:r w:rsidR="005670C5" w:rsidRPr="001C44C9">
        <w:rPr>
          <w:rFonts w:ascii="Arial" w:hAnsi="Arial" w:cs="Arial"/>
          <w:sz w:val="22"/>
          <w:szCs w:val="18"/>
        </w:rPr>
        <w:t>Agreement</w:t>
      </w:r>
      <w:r w:rsidRPr="001C44C9">
        <w:rPr>
          <w:rFonts w:ascii="Arial" w:hAnsi="Arial" w:cs="Arial"/>
          <w:sz w:val="22"/>
          <w:szCs w:val="18"/>
        </w:rPr>
        <w:t xml:space="preserve"> in exceptional circumstances on academic or welfare grounds. If you wish to apply for release on either of these grounds you should write to the Accommodation Office giving full details of your circumstances. If you are dissatisfied with the decision of the Accommodation Office you may appeal by writing to the Senior Tutor (academic grounds) or Dean (welfare grounds) giving full details of the grounds for appeal</w:t>
      </w:r>
      <w:r w:rsidR="00686A04" w:rsidRPr="001C44C9">
        <w:rPr>
          <w:rFonts w:ascii="Arial" w:hAnsi="Arial" w:cs="Arial"/>
          <w:sz w:val="22"/>
          <w:szCs w:val="18"/>
        </w:rPr>
        <w:t xml:space="preserve">. </w:t>
      </w:r>
      <w:r w:rsidRPr="001C44C9">
        <w:rPr>
          <w:rFonts w:ascii="Arial" w:hAnsi="Arial" w:cs="Arial"/>
          <w:sz w:val="22"/>
          <w:szCs w:val="18"/>
        </w:rPr>
        <w:t xml:space="preserve">Where you are allowed to terminate this </w:t>
      </w:r>
      <w:r w:rsidR="005670C5" w:rsidRPr="001C44C9">
        <w:rPr>
          <w:rFonts w:ascii="Arial" w:hAnsi="Arial" w:cs="Arial"/>
          <w:sz w:val="22"/>
          <w:szCs w:val="18"/>
        </w:rPr>
        <w:t>Agreement</w:t>
      </w:r>
      <w:r w:rsidRPr="001C44C9">
        <w:rPr>
          <w:rFonts w:ascii="Arial" w:hAnsi="Arial" w:cs="Arial"/>
          <w:sz w:val="22"/>
          <w:szCs w:val="18"/>
        </w:rPr>
        <w:t xml:space="preserve"> under this paragraph you will be charged until the agreed date of termination. If you stay longer than this date you will be charged £30 per additional day. If you have vacated the room but fail to return keys by the agreed date you will be charged £10 per day until the key/s is/are returned.</w:t>
      </w:r>
    </w:p>
    <w:p w14:paraId="45BD59EC" w14:textId="77777777" w:rsidR="00826654" w:rsidRPr="001C44C9" w:rsidRDefault="00826654">
      <w:pPr>
        <w:rPr>
          <w:rFonts w:ascii="Arial" w:hAnsi="Arial" w:cs="Arial"/>
          <w:sz w:val="22"/>
          <w:szCs w:val="18"/>
        </w:rPr>
      </w:pPr>
    </w:p>
    <w:p w14:paraId="0C2F9079" w14:textId="71267161" w:rsidR="00826654" w:rsidRPr="001C44C9" w:rsidRDefault="00826654">
      <w:pPr>
        <w:rPr>
          <w:rFonts w:ascii="Arial" w:hAnsi="Arial" w:cs="Arial"/>
          <w:sz w:val="22"/>
          <w:szCs w:val="18"/>
        </w:rPr>
      </w:pPr>
      <w:r w:rsidRPr="001C44C9">
        <w:rPr>
          <w:rFonts w:ascii="Arial" w:hAnsi="Arial" w:cs="Arial"/>
          <w:color w:val="993300"/>
          <w:sz w:val="22"/>
          <w:szCs w:val="18"/>
        </w:rPr>
        <w:t>(b)</w:t>
      </w:r>
      <w:r w:rsidR="009F17A2">
        <w:rPr>
          <w:rFonts w:ascii="Arial" w:hAnsi="Arial" w:cs="Arial"/>
          <w:sz w:val="22"/>
          <w:szCs w:val="18"/>
        </w:rPr>
        <w:tab/>
      </w:r>
      <w:r w:rsidRPr="001C44C9">
        <w:rPr>
          <w:rFonts w:ascii="Arial" w:hAnsi="Arial" w:cs="Arial"/>
          <w:sz w:val="22"/>
          <w:szCs w:val="18"/>
        </w:rPr>
        <w:t xml:space="preserve">You will be released from this </w:t>
      </w:r>
      <w:r w:rsidR="005670C5" w:rsidRPr="001C44C9">
        <w:rPr>
          <w:rFonts w:ascii="Arial" w:hAnsi="Arial" w:cs="Arial"/>
          <w:sz w:val="22"/>
          <w:szCs w:val="18"/>
        </w:rPr>
        <w:t>Agreement</w:t>
      </w:r>
      <w:r w:rsidRPr="001C44C9">
        <w:rPr>
          <w:rFonts w:ascii="Arial" w:hAnsi="Arial" w:cs="Arial"/>
          <w:sz w:val="22"/>
          <w:szCs w:val="18"/>
        </w:rPr>
        <w:t xml:space="preserve"> on withdrawing from your course. Where you are allowed to terminate this </w:t>
      </w:r>
      <w:r w:rsidR="005670C5" w:rsidRPr="001C44C9">
        <w:rPr>
          <w:rFonts w:ascii="Arial" w:hAnsi="Arial" w:cs="Arial"/>
          <w:sz w:val="22"/>
          <w:szCs w:val="18"/>
        </w:rPr>
        <w:t>Agreement</w:t>
      </w:r>
      <w:r w:rsidRPr="001C44C9">
        <w:rPr>
          <w:rFonts w:ascii="Arial" w:hAnsi="Arial" w:cs="Arial"/>
          <w:sz w:val="22"/>
          <w:szCs w:val="18"/>
        </w:rPr>
        <w:t xml:space="preserve"> under this paragraph you will be charged until the agreed date of termination. If you stay longer than this date you will be charged £30 per additional day. If you have vacated the room but fail to return keys by the agreed date you will be charged £10 per day until the key/s is/are returned.</w:t>
      </w:r>
    </w:p>
    <w:p w14:paraId="17C62E5A" w14:textId="77777777" w:rsidR="00826654" w:rsidRPr="001C44C9" w:rsidRDefault="00826654">
      <w:pPr>
        <w:rPr>
          <w:rFonts w:ascii="Arial" w:hAnsi="Arial" w:cs="Arial"/>
          <w:sz w:val="22"/>
          <w:szCs w:val="18"/>
        </w:rPr>
      </w:pPr>
    </w:p>
    <w:p w14:paraId="28ECF59C" w14:textId="6AD88C8C" w:rsidR="00686A04" w:rsidRPr="001C44C9" w:rsidRDefault="00826654">
      <w:pPr>
        <w:rPr>
          <w:rFonts w:ascii="Arial" w:hAnsi="Arial" w:cs="Arial"/>
          <w:sz w:val="22"/>
          <w:szCs w:val="18"/>
        </w:rPr>
      </w:pPr>
      <w:r w:rsidRPr="001C44C9">
        <w:rPr>
          <w:rFonts w:ascii="Arial" w:hAnsi="Arial" w:cs="Arial"/>
          <w:color w:val="993300"/>
          <w:sz w:val="22"/>
        </w:rPr>
        <w:t>(c)</w:t>
      </w:r>
      <w:r w:rsidR="009F17A2">
        <w:rPr>
          <w:rFonts w:ascii="Arial" w:hAnsi="Arial" w:cs="Arial"/>
          <w:sz w:val="22"/>
        </w:rPr>
        <w:tab/>
      </w:r>
      <w:r w:rsidRPr="001C44C9">
        <w:rPr>
          <w:rFonts w:ascii="Arial" w:hAnsi="Arial" w:cs="Arial"/>
          <w:sz w:val="22"/>
        </w:rPr>
        <w:t>The Accommodation Office maintains a list of all students who are seeking and entitled to College accommodation. If you wish to leave College accommodation, and arrangements can be made for another</w:t>
      </w:r>
      <w:r w:rsidR="00732C80" w:rsidRPr="001C44C9">
        <w:rPr>
          <w:rFonts w:ascii="Arial" w:hAnsi="Arial" w:cs="Arial"/>
          <w:sz w:val="22"/>
        </w:rPr>
        <w:t xml:space="preserve"> St Catherine’s College</w:t>
      </w:r>
      <w:r w:rsidRPr="001C44C9">
        <w:rPr>
          <w:rFonts w:ascii="Arial" w:hAnsi="Arial" w:cs="Arial"/>
          <w:sz w:val="22"/>
        </w:rPr>
        <w:t xml:space="preserve"> student, who is not currently residing in College</w:t>
      </w:r>
      <w:r w:rsidR="0095098B" w:rsidRPr="001C44C9">
        <w:rPr>
          <w:rFonts w:ascii="Arial" w:hAnsi="Arial" w:cs="Arial"/>
          <w:sz w:val="22"/>
        </w:rPr>
        <w:t>-</w:t>
      </w:r>
      <w:r w:rsidRPr="001C44C9">
        <w:rPr>
          <w:rFonts w:ascii="Arial" w:hAnsi="Arial" w:cs="Arial"/>
          <w:sz w:val="22"/>
        </w:rPr>
        <w:t xml:space="preserve">owned or </w:t>
      </w:r>
      <w:r w:rsidR="0095098B" w:rsidRPr="001C44C9">
        <w:rPr>
          <w:rFonts w:ascii="Arial" w:hAnsi="Arial" w:cs="Arial"/>
          <w:sz w:val="22"/>
        </w:rPr>
        <w:t>-</w:t>
      </w:r>
      <w:r w:rsidRPr="001C44C9">
        <w:rPr>
          <w:rFonts w:ascii="Arial" w:hAnsi="Arial" w:cs="Arial"/>
          <w:sz w:val="22"/>
        </w:rPr>
        <w:t xml:space="preserve">leased accommodation, to take your place, you may do so without any financial penalty. All enquiries of this nature should be made to the Accommodation Office. </w:t>
      </w:r>
      <w:r w:rsidRPr="001C44C9">
        <w:rPr>
          <w:rFonts w:ascii="Arial" w:hAnsi="Arial" w:cs="Arial"/>
          <w:sz w:val="22"/>
          <w:szCs w:val="18"/>
        </w:rPr>
        <w:t xml:space="preserve">Where you are allowed to terminate this </w:t>
      </w:r>
      <w:r w:rsidR="005670C5" w:rsidRPr="001C44C9">
        <w:rPr>
          <w:rFonts w:ascii="Arial" w:hAnsi="Arial" w:cs="Arial"/>
          <w:sz w:val="22"/>
          <w:szCs w:val="18"/>
        </w:rPr>
        <w:t>Agreement</w:t>
      </w:r>
      <w:r w:rsidRPr="001C44C9">
        <w:rPr>
          <w:rFonts w:ascii="Arial" w:hAnsi="Arial" w:cs="Arial"/>
          <w:sz w:val="22"/>
          <w:szCs w:val="18"/>
        </w:rPr>
        <w:t xml:space="preserve"> under this paragraph you will be charged until the agreed date of termination. If you stay longer than this date you will be charged £30 per additional day. If you have vacated the room but fail to return keys by the agreed date you will be charged £10 per day until the key/s is/are returned</w:t>
      </w:r>
    </w:p>
    <w:p w14:paraId="25971D04" w14:textId="77777777" w:rsidR="00826654" w:rsidRPr="001C44C9" w:rsidRDefault="00826654">
      <w:pPr>
        <w:rPr>
          <w:rFonts w:ascii="Arial" w:hAnsi="Arial" w:cs="Arial"/>
          <w:b/>
          <w:bCs/>
          <w:sz w:val="22"/>
          <w:szCs w:val="15"/>
        </w:rPr>
      </w:pPr>
    </w:p>
    <w:p w14:paraId="3140F6E6" w14:textId="77777777" w:rsidR="009D1E00" w:rsidRPr="001C44C9" w:rsidRDefault="00F63150">
      <w:pPr>
        <w:rPr>
          <w:rFonts w:ascii="Arial" w:hAnsi="Arial" w:cs="Arial"/>
          <w:bCs/>
          <w:sz w:val="22"/>
          <w:szCs w:val="15"/>
        </w:rPr>
      </w:pPr>
      <w:r w:rsidRPr="001C44C9">
        <w:rPr>
          <w:rFonts w:ascii="Arial" w:hAnsi="Arial" w:cs="Arial"/>
          <w:bCs/>
          <w:color w:val="993300"/>
          <w:sz w:val="22"/>
          <w:szCs w:val="15"/>
        </w:rPr>
        <w:t>1</w:t>
      </w:r>
      <w:r w:rsidR="00541BEE" w:rsidRPr="001C44C9">
        <w:rPr>
          <w:rFonts w:ascii="Arial" w:hAnsi="Arial" w:cs="Arial"/>
          <w:bCs/>
          <w:color w:val="993300"/>
          <w:sz w:val="22"/>
          <w:szCs w:val="15"/>
        </w:rPr>
        <w:t>3</w:t>
      </w:r>
      <w:r w:rsidRPr="001C44C9">
        <w:rPr>
          <w:rFonts w:ascii="Arial" w:hAnsi="Arial" w:cs="Arial"/>
          <w:bCs/>
          <w:color w:val="993300"/>
          <w:sz w:val="22"/>
          <w:szCs w:val="15"/>
        </w:rPr>
        <w:t>.2</w:t>
      </w:r>
      <w:r w:rsidRPr="001C44C9">
        <w:rPr>
          <w:rFonts w:ascii="Arial" w:hAnsi="Arial" w:cs="Arial"/>
          <w:bCs/>
          <w:sz w:val="22"/>
          <w:szCs w:val="15"/>
        </w:rPr>
        <w:tab/>
      </w:r>
      <w:r w:rsidR="009D1E00" w:rsidRPr="001C44C9">
        <w:rPr>
          <w:rFonts w:ascii="Arial" w:hAnsi="Arial" w:cs="Arial"/>
          <w:bCs/>
          <w:sz w:val="22"/>
          <w:szCs w:val="15"/>
        </w:rPr>
        <w:t xml:space="preserve">The termination of this </w:t>
      </w:r>
      <w:r w:rsidR="005670C5" w:rsidRPr="001C44C9">
        <w:rPr>
          <w:rFonts w:ascii="Arial" w:hAnsi="Arial" w:cs="Arial"/>
          <w:bCs/>
          <w:sz w:val="22"/>
          <w:szCs w:val="15"/>
        </w:rPr>
        <w:t>Agreement</w:t>
      </w:r>
      <w:r w:rsidR="009D1E00" w:rsidRPr="001C44C9">
        <w:rPr>
          <w:rFonts w:ascii="Arial" w:hAnsi="Arial" w:cs="Arial"/>
          <w:bCs/>
          <w:sz w:val="22"/>
          <w:szCs w:val="15"/>
        </w:rPr>
        <w:t xml:space="preserve"> does not cancel any outstanding obligation which you may owe to the College.</w:t>
      </w:r>
    </w:p>
    <w:p w14:paraId="6C064251" w14:textId="77777777" w:rsidR="0095098B" w:rsidRPr="001C44C9" w:rsidRDefault="0095098B">
      <w:pPr>
        <w:rPr>
          <w:rFonts w:ascii="Arial" w:hAnsi="Arial" w:cs="Arial"/>
          <w:b/>
          <w:color w:val="993300"/>
          <w:sz w:val="22"/>
          <w:szCs w:val="18"/>
        </w:rPr>
      </w:pPr>
      <w:r w:rsidRPr="001C44C9">
        <w:rPr>
          <w:color w:val="993300"/>
        </w:rPr>
        <w:br w:type="page"/>
      </w:r>
    </w:p>
    <w:p w14:paraId="2B453AA2" w14:textId="36F83B43" w:rsidR="00826654" w:rsidRPr="001C44C9" w:rsidRDefault="00826654">
      <w:pPr>
        <w:pStyle w:val="Heading1"/>
        <w:rPr>
          <w:color w:val="993300"/>
        </w:rPr>
      </w:pPr>
      <w:r w:rsidRPr="001C44C9">
        <w:rPr>
          <w:color w:val="993300"/>
        </w:rPr>
        <w:lastRenderedPageBreak/>
        <w:t>Schedule - Scale of Charges for Damage/Repairs</w:t>
      </w:r>
    </w:p>
    <w:p w14:paraId="19E73278" w14:textId="77777777" w:rsidR="00826654" w:rsidRPr="001C44C9" w:rsidRDefault="00826654" w:rsidP="001C44C9">
      <w:pPr>
        <w:keepN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4785"/>
      </w:tblGrid>
      <w:tr w:rsidR="00826654" w:rsidRPr="001C44C9" w14:paraId="01499074" w14:textId="77777777">
        <w:tc>
          <w:tcPr>
            <w:tcW w:w="4927" w:type="dxa"/>
          </w:tcPr>
          <w:p w14:paraId="5587E25C" w14:textId="77777777" w:rsidR="00826654" w:rsidRPr="001C44C9" w:rsidRDefault="00826654" w:rsidP="000F66B0">
            <w:pPr>
              <w:tabs>
                <w:tab w:val="left" w:pos="284"/>
              </w:tabs>
              <w:rPr>
                <w:rFonts w:ascii="Arial" w:hAnsi="Arial" w:cs="Arial"/>
                <w:sz w:val="22"/>
              </w:rPr>
            </w:pPr>
            <w:r w:rsidRPr="001C44C9">
              <w:rPr>
                <w:rFonts w:ascii="Arial" w:hAnsi="Arial" w:cs="Arial"/>
                <w:sz w:val="22"/>
              </w:rPr>
              <w:t xml:space="preserve">Carpet cleaning </w:t>
            </w:r>
          </w:p>
        </w:tc>
        <w:tc>
          <w:tcPr>
            <w:tcW w:w="4927" w:type="dxa"/>
          </w:tcPr>
          <w:p w14:paraId="5903C92C" w14:textId="77777777" w:rsidR="00826654" w:rsidRPr="001C44C9" w:rsidRDefault="00304DD3" w:rsidP="000F66B0">
            <w:pPr>
              <w:tabs>
                <w:tab w:val="left" w:pos="284"/>
              </w:tabs>
              <w:rPr>
                <w:rFonts w:ascii="Arial" w:hAnsi="Arial" w:cs="Arial"/>
                <w:sz w:val="22"/>
              </w:rPr>
            </w:pPr>
            <w:r w:rsidRPr="001C44C9">
              <w:rPr>
                <w:rFonts w:ascii="Arial" w:hAnsi="Arial" w:cs="Arial"/>
                <w:sz w:val="22"/>
              </w:rPr>
              <w:t>£15</w:t>
            </w:r>
            <w:r w:rsidR="00826654" w:rsidRPr="001C44C9">
              <w:rPr>
                <w:rFonts w:ascii="Arial" w:hAnsi="Arial" w:cs="Arial"/>
                <w:sz w:val="22"/>
              </w:rPr>
              <w:t>.00</w:t>
            </w:r>
          </w:p>
        </w:tc>
      </w:tr>
      <w:tr w:rsidR="00826654" w:rsidRPr="001C44C9" w14:paraId="7D4D96AE" w14:textId="77777777">
        <w:tc>
          <w:tcPr>
            <w:tcW w:w="4927" w:type="dxa"/>
          </w:tcPr>
          <w:p w14:paraId="7E376217" w14:textId="77777777" w:rsidR="00826654" w:rsidRPr="001C44C9" w:rsidRDefault="00826654" w:rsidP="000F66B0">
            <w:pPr>
              <w:tabs>
                <w:tab w:val="left" w:pos="284"/>
              </w:tabs>
              <w:rPr>
                <w:rFonts w:ascii="Arial" w:hAnsi="Arial" w:cs="Arial"/>
                <w:sz w:val="22"/>
              </w:rPr>
            </w:pPr>
            <w:r w:rsidRPr="001C44C9">
              <w:rPr>
                <w:rFonts w:ascii="Arial" w:hAnsi="Arial" w:cs="Arial"/>
                <w:sz w:val="22"/>
              </w:rPr>
              <w:t>Carpet Tile Replacement</w:t>
            </w:r>
          </w:p>
        </w:tc>
        <w:tc>
          <w:tcPr>
            <w:tcW w:w="4927" w:type="dxa"/>
          </w:tcPr>
          <w:p w14:paraId="2DBB1627" w14:textId="77777777" w:rsidR="00826654" w:rsidRPr="001C44C9" w:rsidRDefault="00982D4D" w:rsidP="000F66B0">
            <w:pPr>
              <w:tabs>
                <w:tab w:val="left" w:pos="284"/>
              </w:tabs>
              <w:rPr>
                <w:rFonts w:ascii="Arial" w:hAnsi="Arial" w:cs="Arial"/>
                <w:sz w:val="22"/>
              </w:rPr>
            </w:pPr>
            <w:r w:rsidRPr="001C44C9">
              <w:rPr>
                <w:rFonts w:ascii="Arial" w:hAnsi="Arial" w:cs="Arial"/>
                <w:sz w:val="22"/>
              </w:rPr>
              <w:t>£10.00 per tile</w:t>
            </w:r>
          </w:p>
        </w:tc>
      </w:tr>
      <w:tr w:rsidR="00826654" w:rsidRPr="001C44C9" w14:paraId="4917571B" w14:textId="77777777">
        <w:tc>
          <w:tcPr>
            <w:tcW w:w="4927" w:type="dxa"/>
          </w:tcPr>
          <w:p w14:paraId="249A7A1D" w14:textId="77777777" w:rsidR="00826654" w:rsidRPr="001C44C9" w:rsidRDefault="00826654" w:rsidP="000F66B0">
            <w:pPr>
              <w:tabs>
                <w:tab w:val="left" w:pos="284"/>
              </w:tabs>
              <w:rPr>
                <w:rFonts w:ascii="Arial" w:hAnsi="Arial" w:cs="Arial"/>
                <w:sz w:val="22"/>
              </w:rPr>
            </w:pPr>
            <w:r w:rsidRPr="001C44C9">
              <w:rPr>
                <w:rFonts w:ascii="Arial" w:hAnsi="Arial" w:cs="Arial"/>
                <w:sz w:val="22"/>
              </w:rPr>
              <w:t xml:space="preserve">Repainting </w:t>
            </w:r>
          </w:p>
        </w:tc>
        <w:tc>
          <w:tcPr>
            <w:tcW w:w="4927" w:type="dxa"/>
          </w:tcPr>
          <w:p w14:paraId="554B6966" w14:textId="77777777" w:rsidR="00826654" w:rsidRPr="001C44C9" w:rsidRDefault="00826654" w:rsidP="000F66B0">
            <w:pPr>
              <w:tabs>
                <w:tab w:val="left" w:pos="284"/>
              </w:tabs>
              <w:rPr>
                <w:rFonts w:ascii="Arial" w:hAnsi="Arial" w:cs="Arial"/>
                <w:sz w:val="22"/>
              </w:rPr>
            </w:pPr>
          </w:p>
        </w:tc>
      </w:tr>
      <w:tr w:rsidR="00826654" w:rsidRPr="001C44C9" w14:paraId="0F0F243D" w14:textId="77777777">
        <w:tc>
          <w:tcPr>
            <w:tcW w:w="4927" w:type="dxa"/>
          </w:tcPr>
          <w:p w14:paraId="1F75739D" w14:textId="43CF066C" w:rsidR="00826654" w:rsidRPr="001C44C9" w:rsidRDefault="000F66B0" w:rsidP="000F66B0">
            <w:pPr>
              <w:tabs>
                <w:tab w:val="left" w:pos="284"/>
              </w:tabs>
              <w:rPr>
                <w:rFonts w:ascii="Arial" w:hAnsi="Arial" w:cs="Arial"/>
                <w:sz w:val="22"/>
              </w:rPr>
            </w:pPr>
            <w:r w:rsidRPr="001C44C9">
              <w:rPr>
                <w:rFonts w:ascii="Arial" w:hAnsi="Arial" w:cs="Arial"/>
                <w:bCs/>
                <w:sz w:val="22"/>
                <w:szCs w:val="15"/>
              </w:rPr>
              <w:tab/>
            </w:r>
            <w:r w:rsidR="00826654" w:rsidRPr="001C44C9">
              <w:rPr>
                <w:rFonts w:ascii="Arial" w:hAnsi="Arial" w:cs="Arial"/>
                <w:sz w:val="22"/>
              </w:rPr>
              <w:t>entire room</w:t>
            </w:r>
          </w:p>
        </w:tc>
        <w:tc>
          <w:tcPr>
            <w:tcW w:w="4927" w:type="dxa"/>
          </w:tcPr>
          <w:p w14:paraId="77E1087A" w14:textId="77777777" w:rsidR="00826654" w:rsidRPr="001C44C9" w:rsidRDefault="00982D4D" w:rsidP="000F66B0">
            <w:pPr>
              <w:tabs>
                <w:tab w:val="left" w:pos="284"/>
              </w:tabs>
              <w:rPr>
                <w:rFonts w:ascii="Arial" w:hAnsi="Arial" w:cs="Arial"/>
                <w:sz w:val="22"/>
              </w:rPr>
            </w:pPr>
            <w:r w:rsidRPr="001C44C9">
              <w:rPr>
                <w:rFonts w:ascii="Arial" w:hAnsi="Arial" w:cs="Arial"/>
                <w:sz w:val="22"/>
              </w:rPr>
              <w:t>£120.00</w:t>
            </w:r>
          </w:p>
        </w:tc>
      </w:tr>
      <w:tr w:rsidR="00826654" w:rsidRPr="001C44C9" w14:paraId="1736E6DB" w14:textId="77777777">
        <w:tc>
          <w:tcPr>
            <w:tcW w:w="4927" w:type="dxa"/>
          </w:tcPr>
          <w:p w14:paraId="52EDEBA3" w14:textId="705F4241"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ceiling</w:t>
            </w:r>
          </w:p>
        </w:tc>
        <w:tc>
          <w:tcPr>
            <w:tcW w:w="4927" w:type="dxa"/>
          </w:tcPr>
          <w:p w14:paraId="0C759DE4" w14:textId="77777777" w:rsidR="00826654" w:rsidRPr="001C44C9" w:rsidRDefault="00982D4D" w:rsidP="000F66B0">
            <w:pPr>
              <w:tabs>
                <w:tab w:val="left" w:pos="284"/>
              </w:tabs>
              <w:rPr>
                <w:rFonts w:ascii="Arial" w:hAnsi="Arial" w:cs="Arial"/>
                <w:sz w:val="22"/>
              </w:rPr>
            </w:pPr>
            <w:r w:rsidRPr="001C44C9">
              <w:rPr>
                <w:rFonts w:ascii="Arial" w:hAnsi="Arial" w:cs="Arial"/>
                <w:sz w:val="22"/>
              </w:rPr>
              <w:t>£30.00</w:t>
            </w:r>
          </w:p>
        </w:tc>
      </w:tr>
      <w:tr w:rsidR="00826654" w:rsidRPr="001C44C9" w14:paraId="6874CEE8" w14:textId="77777777">
        <w:tc>
          <w:tcPr>
            <w:tcW w:w="4927" w:type="dxa"/>
          </w:tcPr>
          <w:p w14:paraId="30432DC9" w14:textId="117DA7EF"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walls (each)</w:t>
            </w:r>
          </w:p>
        </w:tc>
        <w:tc>
          <w:tcPr>
            <w:tcW w:w="4927" w:type="dxa"/>
          </w:tcPr>
          <w:p w14:paraId="1C4043C6" w14:textId="77777777" w:rsidR="00826654" w:rsidRPr="001C44C9" w:rsidRDefault="00982D4D" w:rsidP="000F66B0">
            <w:pPr>
              <w:tabs>
                <w:tab w:val="left" w:pos="284"/>
              </w:tabs>
              <w:rPr>
                <w:rFonts w:ascii="Arial" w:hAnsi="Arial" w:cs="Arial"/>
                <w:sz w:val="22"/>
              </w:rPr>
            </w:pPr>
            <w:r w:rsidRPr="001C44C9">
              <w:rPr>
                <w:rFonts w:ascii="Arial" w:hAnsi="Arial" w:cs="Arial"/>
                <w:sz w:val="22"/>
              </w:rPr>
              <w:t>£30.00</w:t>
            </w:r>
          </w:p>
        </w:tc>
      </w:tr>
      <w:tr w:rsidR="00826654" w:rsidRPr="001C44C9" w14:paraId="7D287DEF" w14:textId="77777777">
        <w:tc>
          <w:tcPr>
            <w:tcW w:w="4927" w:type="dxa"/>
          </w:tcPr>
          <w:p w14:paraId="64327B29" w14:textId="1CA03A18"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woodwork/shelves</w:t>
            </w:r>
          </w:p>
        </w:tc>
        <w:tc>
          <w:tcPr>
            <w:tcW w:w="4927" w:type="dxa"/>
          </w:tcPr>
          <w:p w14:paraId="7FABCEC6" w14:textId="77777777" w:rsidR="00826654" w:rsidRPr="001C44C9" w:rsidRDefault="00982D4D" w:rsidP="000F66B0">
            <w:pPr>
              <w:tabs>
                <w:tab w:val="left" w:pos="284"/>
              </w:tabs>
              <w:rPr>
                <w:rFonts w:ascii="Arial" w:hAnsi="Arial" w:cs="Arial"/>
                <w:sz w:val="22"/>
              </w:rPr>
            </w:pPr>
            <w:r w:rsidRPr="001C44C9">
              <w:rPr>
                <w:rFonts w:ascii="Arial" w:hAnsi="Arial" w:cs="Arial"/>
                <w:sz w:val="22"/>
              </w:rPr>
              <w:t>£60.00</w:t>
            </w:r>
          </w:p>
        </w:tc>
      </w:tr>
      <w:tr w:rsidR="00304DD3" w:rsidRPr="001C44C9" w14:paraId="7D4014AB" w14:textId="77777777">
        <w:tc>
          <w:tcPr>
            <w:tcW w:w="4927" w:type="dxa"/>
          </w:tcPr>
          <w:p w14:paraId="15742B58" w14:textId="77777777" w:rsidR="00304DD3" w:rsidRPr="001C44C9" w:rsidRDefault="00304DD3" w:rsidP="000F66B0">
            <w:pPr>
              <w:tabs>
                <w:tab w:val="left" w:pos="284"/>
              </w:tabs>
              <w:rPr>
                <w:rFonts w:ascii="Arial" w:hAnsi="Arial" w:cs="Arial"/>
                <w:sz w:val="22"/>
              </w:rPr>
            </w:pPr>
            <w:r w:rsidRPr="001C44C9">
              <w:rPr>
                <w:rFonts w:ascii="Arial" w:hAnsi="Arial" w:cs="Arial"/>
                <w:sz w:val="22"/>
              </w:rPr>
              <w:t>Removal of nails/hooks and making good</w:t>
            </w:r>
          </w:p>
        </w:tc>
        <w:tc>
          <w:tcPr>
            <w:tcW w:w="4927" w:type="dxa"/>
          </w:tcPr>
          <w:p w14:paraId="24AF89A4" w14:textId="77777777" w:rsidR="00304DD3" w:rsidRPr="001C44C9" w:rsidRDefault="00304DD3" w:rsidP="000F66B0">
            <w:pPr>
              <w:tabs>
                <w:tab w:val="left" w:pos="284"/>
              </w:tabs>
              <w:rPr>
                <w:rFonts w:ascii="Arial" w:hAnsi="Arial" w:cs="Arial"/>
                <w:sz w:val="22"/>
              </w:rPr>
            </w:pPr>
            <w:r w:rsidRPr="001C44C9">
              <w:rPr>
                <w:rFonts w:ascii="Arial" w:hAnsi="Arial" w:cs="Arial"/>
                <w:sz w:val="22"/>
              </w:rPr>
              <w:t>£20.00</w:t>
            </w:r>
          </w:p>
        </w:tc>
      </w:tr>
      <w:tr w:rsidR="00826654" w:rsidRPr="001C44C9" w14:paraId="64AD4F0F" w14:textId="77777777">
        <w:tc>
          <w:tcPr>
            <w:tcW w:w="4927" w:type="dxa"/>
          </w:tcPr>
          <w:p w14:paraId="1E65D7E3" w14:textId="77777777" w:rsidR="00826654" w:rsidRPr="001C44C9" w:rsidRDefault="00826654" w:rsidP="000F66B0">
            <w:pPr>
              <w:tabs>
                <w:tab w:val="left" w:pos="284"/>
              </w:tabs>
              <w:rPr>
                <w:rFonts w:ascii="Arial" w:hAnsi="Arial" w:cs="Arial"/>
                <w:sz w:val="22"/>
              </w:rPr>
            </w:pPr>
            <w:r w:rsidRPr="001C44C9">
              <w:rPr>
                <w:rFonts w:ascii="Arial" w:hAnsi="Arial" w:cs="Arial"/>
                <w:sz w:val="22"/>
              </w:rPr>
              <w:t>Damage to furniture/bed back/light fitting</w:t>
            </w:r>
          </w:p>
        </w:tc>
        <w:tc>
          <w:tcPr>
            <w:tcW w:w="4927" w:type="dxa"/>
          </w:tcPr>
          <w:p w14:paraId="4417EB5E" w14:textId="77777777" w:rsidR="00826654" w:rsidRPr="001C44C9" w:rsidRDefault="00826654" w:rsidP="000F66B0">
            <w:pPr>
              <w:tabs>
                <w:tab w:val="left" w:pos="284"/>
              </w:tabs>
              <w:rPr>
                <w:rFonts w:ascii="Arial" w:hAnsi="Arial" w:cs="Arial"/>
                <w:sz w:val="22"/>
              </w:rPr>
            </w:pPr>
            <w:r w:rsidRPr="001C44C9">
              <w:rPr>
                <w:rFonts w:ascii="Arial" w:hAnsi="Arial" w:cs="Arial"/>
                <w:sz w:val="22"/>
              </w:rPr>
              <w:t>Cost price depending on damage</w:t>
            </w:r>
          </w:p>
        </w:tc>
      </w:tr>
      <w:tr w:rsidR="00826654" w:rsidRPr="001C44C9" w14:paraId="2D18BEBF" w14:textId="77777777">
        <w:tc>
          <w:tcPr>
            <w:tcW w:w="4927" w:type="dxa"/>
          </w:tcPr>
          <w:p w14:paraId="67BEF173" w14:textId="77777777" w:rsidR="008B467C" w:rsidRPr="001C44C9" w:rsidRDefault="00826654" w:rsidP="000F66B0">
            <w:pPr>
              <w:tabs>
                <w:tab w:val="left" w:pos="284"/>
              </w:tabs>
              <w:rPr>
                <w:rFonts w:ascii="Arial" w:hAnsi="Arial" w:cs="Arial"/>
                <w:sz w:val="22"/>
              </w:rPr>
            </w:pPr>
            <w:r w:rsidRPr="001C44C9">
              <w:rPr>
                <w:rFonts w:ascii="Arial" w:hAnsi="Arial" w:cs="Arial"/>
                <w:sz w:val="22"/>
              </w:rPr>
              <w:t>Cleaning excessively dirty room</w:t>
            </w:r>
          </w:p>
        </w:tc>
        <w:tc>
          <w:tcPr>
            <w:tcW w:w="4927" w:type="dxa"/>
          </w:tcPr>
          <w:p w14:paraId="2341C469" w14:textId="77777777" w:rsidR="00826654" w:rsidRPr="001C44C9" w:rsidRDefault="00FF4647" w:rsidP="000F66B0">
            <w:pPr>
              <w:tabs>
                <w:tab w:val="left" w:pos="284"/>
              </w:tabs>
              <w:rPr>
                <w:rFonts w:ascii="Arial" w:hAnsi="Arial" w:cs="Arial"/>
                <w:sz w:val="22"/>
              </w:rPr>
            </w:pPr>
            <w:r w:rsidRPr="001C44C9">
              <w:rPr>
                <w:rFonts w:ascii="Arial" w:hAnsi="Arial" w:cs="Arial"/>
                <w:sz w:val="22"/>
              </w:rPr>
              <w:t>£20 minimum charge – further costs depending on extent of cleaning</w:t>
            </w:r>
          </w:p>
        </w:tc>
      </w:tr>
      <w:tr w:rsidR="00492690" w:rsidRPr="001C44C9" w14:paraId="71730F1B" w14:textId="77777777">
        <w:tc>
          <w:tcPr>
            <w:tcW w:w="4927" w:type="dxa"/>
          </w:tcPr>
          <w:p w14:paraId="295A6D9F" w14:textId="77777777" w:rsidR="00492690" w:rsidRPr="001C44C9" w:rsidRDefault="00492690" w:rsidP="000F66B0">
            <w:pPr>
              <w:tabs>
                <w:tab w:val="left" w:pos="284"/>
              </w:tabs>
              <w:rPr>
                <w:rFonts w:ascii="Arial" w:hAnsi="Arial" w:cs="Arial"/>
                <w:sz w:val="22"/>
              </w:rPr>
            </w:pPr>
            <w:r w:rsidRPr="001C44C9">
              <w:rPr>
                <w:rFonts w:ascii="Arial" w:hAnsi="Arial" w:cs="Arial"/>
                <w:sz w:val="22"/>
              </w:rPr>
              <w:t>Cleaning/clearing a refrigerator</w:t>
            </w:r>
          </w:p>
        </w:tc>
        <w:tc>
          <w:tcPr>
            <w:tcW w:w="4927" w:type="dxa"/>
          </w:tcPr>
          <w:p w14:paraId="0D2C2423" w14:textId="77777777" w:rsidR="00492690" w:rsidRPr="001C44C9" w:rsidRDefault="00492690" w:rsidP="000F66B0">
            <w:pPr>
              <w:tabs>
                <w:tab w:val="left" w:pos="284"/>
              </w:tabs>
              <w:rPr>
                <w:rFonts w:ascii="Arial" w:hAnsi="Arial" w:cs="Arial"/>
                <w:sz w:val="22"/>
              </w:rPr>
            </w:pPr>
            <w:r w:rsidRPr="001C44C9">
              <w:rPr>
                <w:rFonts w:ascii="Arial" w:hAnsi="Arial" w:cs="Arial"/>
                <w:sz w:val="22"/>
              </w:rPr>
              <w:t>£30.00</w:t>
            </w:r>
          </w:p>
        </w:tc>
      </w:tr>
      <w:tr w:rsidR="00826654" w:rsidRPr="001C44C9" w14:paraId="5921CA8E" w14:textId="77777777">
        <w:tc>
          <w:tcPr>
            <w:tcW w:w="4927" w:type="dxa"/>
          </w:tcPr>
          <w:p w14:paraId="66176815" w14:textId="77777777" w:rsidR="00826654" w:rsidRPr="001C44C9" w:rsidRDefault="00826654" w:rsidP="000F66B0">
            <w:pPr>
              <w:tabs>
                <w:tab w:val="left" w:pos="284"/>
              </w:tabs>
              <w:rPr>
                <w:rFonts w:ascii="Arial" w:hAnsi="Arial" w:cs="Arial"/>
                <w:sz w:val="22"/>
              </w:rPr>
            </w:pPr>
            <w:r w:rsidRPr="001C44C9">
              <w:rPr>
                <w:rFonts w:ascii="Arial" w:hAnsi="Arial" w:cs="Arial"/>
                <w:sz w:val="22"/>
              </w:rPr>
              <w:t>Clearing rubbish (beyond normal clearance)</w:t>
            </w:r>
          </w:p>
        </w:tc>
        <w:tc>
          <w:tcPr>
            <w:tcW w:w="4927" w:type="dxa"/>
          </w:tcPr>
          <w:p w14:paraId="2B00CF69" w14:textId="77777777" w:rsidR="00826654" w:rsidRPr="001C44C9" w:rsidRDefault="00304DD3" w:rsidP="000F66B0">
            <w:pPr>
              <w:tabs>
                <w:tab w:val="left" w:pos="284"/>
              </w:tabs>
              <w:rPr>
                <w:rFonts w:ascii="Arial" w:hAnsi="Arial" w:cs="Arial"/>
                <w:sz w:val="22"/>
              </w:rPr>
            </w:pPr>
            <w:r w:rsidRPr="001C44C9">
              <w:rPr>
                <w:rFonts w:ascii="Arial" w:hAnsi="Arial" w:cs="Arial"/>
                <w:sz w:val="22"/>
              </w:rPr>
              <w:t>£2</w:t>
            </w:r>
            <w:r w:rsidR="00826654" w:rsidRPr="001C44C9">
              <w:rPr>
                <w:rFonts w:ascii="Arial" w:hAnsi="Arial" w:cs="Arial"/>
                <w:sz w:val="22"/>
              </w:rPr>
              <w:t>0.</w:t>
            </w:r>
            <w:r w:rsidR="00791F36" w:rsidRPr="001C44C9">
              <w:rPr>
                <w:rFonts w:ascii="Arial" w:hAnsi="Arial" w:cs="Arial"/>
                <w:sz w:val="22"/>
              </w:rPr>
              <w:t>00*</w:t>
            </w:r>
          </w:p>
        </w:tc>
      </w:tr>
      <w:tr w:rsidR="00826654" w:rsidRPr="001C44C9" w14:paraId="35D19CC8" w14:textId="77777777">
        <w:tc>
          <w:tcPr>
            <w:tcW w:w="4927" w:type="dxa"/>
          </w:tcPr>
          <w:p w14:paraId="00649A82" w14:textId="77777777" w:rsidR="00826654" w:rsidRPr="001C44C9" w:rsidRDefault="00826654" w:rsidP="000F66B0">
            <w:pPr>
              <w:tabs>
                <w:tab w:val="left" w:pos="284"/>
              </w:tabs>
              <w:rPr>
                <w:rFonts w:ascii="Arial" w:hAnsi="Arial" w:cs="Arial"/>
                <w:sz w:val="22"/>
              </w:rPr>
            </w:pPr>
            <w:r w:rsidRPr="001C44C9">
              <w:rPr>
                <w:rFonts w:ascii="Arial" w:hAnsi="Arial" w:cs="Arial"/>
                <w:sz w:val="22"/>
              </w:rPr>
              <w:t>Replacement charges</w:t>
            </w:r>
          </w:p>
        </w:tc>
        <w:tc>
          <w:tcPr>
            <w:tcW w:w="4927" w:type="dxa"/>
          </w:tcPr>
          <w:p w14:paraId="2E881670" w14:textId="77777777" w:rsidR="00826654" w:rsidRPr="001C44C9" w:rsidRDefault="00826654" w:rsidP="000F66B0">
            <w:pPr>
              <w:tabs>
                <w:tab w:val="left" w:pos="284"/>
              </w:tabs>
              <w:rPr>
                <w:rFonts w:ascii="Arial" w:hAnsi="Arial" w:cs="Arial"/>
                <w:sz w:val="22"/>
              </w:rPr>
            </w:pPr>
          </w:p>
        </w:tc>
      </w:tr>
      <w:tr w:rsidR="00826654" w:rsidRPr="001C44C9" w14:paraId="5BDB971B" w14:textId="77777777">
        <w:tc>
          <w:tcPr>
            <w:tcW w:w="4927" w:type="dxa"/>
          </w:tcPr>
          <w:p w14:paraId="45788191" w14:textId="49E15C05"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Easy Chair</w:t>
            </w:r>
          </w:p>
        </w:tc>
        <w:tc>
          <w:tcPr>
            <w:tcW w:w="4927" w:type="dxa"/>
          </w:tcPr>
          <w:p w14:paraId="3B0F7A82" w14:textId="77777777" w:rsidR="00826654" w:rsidRPr="001C44C9" w:rsidRDefault="00826654" w:rsidP="000F66B0">
            <w:pPr>
              <w:tabs>
                <w:tab w:val="left" w:pos="284"/>
              </w:tabs>
              <w:rPr>
                <w:rFonts w:ascii="Arial" w:hAnsi="Arial" w:cs="Arial"/>
                <w:sz w:val="22"/>
              </w:rPr>
            </w:pPr>
            <w:r w:rsidRPr="001C44C9">
              <w:rPr>
                <w:rFonts w:ascii="Arial" w:hAnsi="Arial" w:cs="Arial"/>
                <w:sz w:val="22"/>
              </w:rPr>
              <w:t>£250</w:t>
            </w:r>
          </w:p>
        </w:tc>
      </w:tr>
      <w:tr w:rsidR="00826654" w:rsidRPr="001C44C9" w14:paraId="7C810BBD" w14:textId="77777777">
        <w:tc>
          <w:tcPr>
            <w:tcW w:w="4927" w:type="dxa"/>
          </w:tcPr>
          <w:p w14:paraId="1240C466" w14:textId="65941996" w:rsidR="00E93439"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Desk</w:t>
            </w:r>
          </w:p>
        </w:tc>
        <w:tc>
          <w:tcPr>
            <w:tcW w:w="4927" w:type="dxa"/>
          </w:tcPr>
          <w:p w14:paraId="59BB2B82" w14:textId="77777777" w:rsidR="00826654" w:rsidRPr="001C44C9" w:rsidRDefault="00826654" w:rsidP="000F66B0">
            <w:pPr>
              <w:tabs>
                <w:tab w:val="left" w:pos="284"/>
              </w:tabs>
              <w:rPr>
                <w:rFonts w:ascii="Arial" w:hAnsi="Arial" w:cs="Arial"/>
                <w:sz w:val="22"/>
              </w:rPr>
            </w:pPr>
            <w:r w:rsidRPr="001C44C9">
              <w:rPr>
                <w:rFonts w:ascii="Arial" w:hAnsi="Arial" w:cs="Arial"/>
                <w:sz w:val="22"/>
              </w:rPr>
              <w:t>£200</w:t>
            </w:r>
          </w:p>
        </w:tc>
      </w:tr>
      <w:tr w:rsidR="00E93439" w:rsidRPr="001C44C9" w14:paraId="0B9B07D3" w14:textId="77777777">
        <w:tc>
          <w:tcPr>
            <w:tcW w:w="4927" w:type="dxa"/>
          </w:tcPr>
          <w:p w14:paraId="7DAC58FA" w14:textId="77777777" w:rsidR="00E93439" w:rsidRPr="001C44C9" w:rsidRDefault="00E93439" w:rsidP="000F66B0">
            <w:pPr>
              <w:tabs>
                <w:tab w:val="left" w:pos="284"/>
              </w:tabs>
              <w:rPr>
                <w:rFonts w:ascii="Arial" w:hAnsi="Arial" w:cs="Arial"/>
                <w:sz w:val="22"/>
              </w:rPr>
            </w:pPr>
            <w:r w:rsidRPr="001C44C9">
              <w:rPr>
                <w:rFonts w:ascii="Arial" w:hAnsi="Arial" w:cs="Arial"/>
                <w:sz w:val="22"/>
              </w:rPr>
              <w:t>Series 7 chair</w:t>
            </w:r>
          </w:p>
        </w:tc>
        <w:tc>
          <w:tcPr>
            <w:tcW w:w="4927" w:type="dxa"/>
          </w:tcPr>
          <w:p w14:paraId="57DE70D2" w14:textId="77777777" w:rsidR="00E93439" w:rsidRPr="001C44C9" w:rsidRDefault="00982D4D" w:rsidP="000F66B0">
            <w:pPr>
              <w:tabs>
                <w:tab w:val="left" w:pos="284"/>
              </w:tabs>
              <w:rPr>
                <w:rFonts w:ascii="Arial" w:hAnsi="Arial" w:cs="Arial"/>
                <w:sz w:val="22"/>
              </w:rPr>
            </w:pPr>
            <w:r w:rsidRPr="001C44C9">
              <w:rPr>
                <w:rFonts w:ascii="Arial" w:hAnsi="Arial" w:cs="Arial"/>
                <w:sz w:val="22"/>
              </w:rPr>
              <w:t>£170</w:t>
            </w:r>
          </w:p>
        </w:tc>
      </w:tr>
      <w:tr w:rsidR="00826654" w:rsidRPr="001C44C9" w14:paraId="71B8DDA7" w14:textId="77777777">
        <w:tc>
          <w:tcPr>
            <w:tcW w:w="4927" w:type="dxa"/>
          </w:tcPr>
          <w:p w14:paraId="5587F3D5" w14:textId="7DA66D4D" w:rsidR="00826654" w:rsidRPr="001C44C9" w:rsidRDefault="009F17A2" w:rsidP="000F66B0">
            <w:pPr>
              <w:tabs>
                <w:tab w:val="left" w:pos="284"/>
              </w:tabs>
              <w:rPr>
                <w:rFonts w:ascii="Arial" w:hAnsi="Arial" w:cs="Arial"/>
                <w:sz w:val="22"/>
              </w:rPr>
            </w:pPr>
            <w:r>
              <w:rPr>
                <w:rFonts w:ascii="Arial" w:hAnsi="Arial" w:cs="Arial"/>
                <w:sz w:val="22"/>
              </w:rPr>
              <w:tab/>
            </w:r>
            <w:r w:rsidR="00DA08EB" w:rsidRPr="001C44C9">
              <w:rPr>
                <w:rFonts w:ascii="Arial" w:hAnsi="Arial" w:cs="Arial"/>
                <w:sz w:val="22"/>
              </w:rPr>
              <w:t xml:space="preserve">Blinds </w:t>
            </w:r>
            <w:r w:rsidR="00826654" w:rsidRPr="001C44C9">
              <w:rPr>
                <w:rFonts w:ascii="Arial" w:hAnsi="Arial" w:cs="Arial"/>
                <w:sz w:val="22"/>
              </w:rPr>
              <w:t>/Pair of curtains/Desk chair</w:t>
            </w:r>
          </w:p>
        </w:tc>
        <w:tc>
          <w:tcPr>
            <w:tcW w:w="4927" w:type="dxa"/>
          </w:tcPr>
          <w:p w14:paraId="5BA20579" w14:textId="77777777" w:rsidR="00826654" w:rsidRPr="001C44C9" w:rsidRDefault="00826654" w:rsidP="000F66B0">
            <w:pPr>
              <w:tabs>
                <w:tab w:val="left" w:pos="284"/>
              </w:tabs>
              <w:rPr>
                <w:rFonts w:ascii="Arial" w:hAnsi="Arial" w:cs="Arial"/>
                <w:sz w:val="22"/>
              </w:rPr>
            </w:pPr>
            <w:r w:rsidRPr="001C44C9">
              <w:rPr>
                <w:rFonts w:ascii="Arial" w:hAnsi="Arial" w:cs="Arial"/>
                <w:sz w:val="22"/>
              </w:rPr>
              <w:t>£120</w:t>
            </w:r>
          </w:p>
        </w:tc>
      </w:tr>
      <w:tr w:rsidR="00826654" w:rsidRPr="001C44C9" w14:paraId="3101F914" w14:textId="77777777">
        <w:tc>
          <w:tcPr>
            <w:tcW w:w="4927" w:type="dxa"/>
          </w:tcPr>
          <w:p w14:paraId="5C1C42AE" w14:textId="74BC0CB2"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Glass (450mm)/Desk lamp</w:t>
            </w:r>
          </w:p>
        </w:tc>
        <w:tc>
          <w:tcPr>
            <w:tcW w:w="4927" w:type="dxa"/>
          </w:tcPr>
          <w:p w14:paraId="43370685" w14:textId="77777777" w:rsidR="00826654" w:rsidRPr="001C44C9" w:rsidRDefault="00826654" w:rsidP="000F66B0">
            <w:pPr>
              <w:tabs>
                <w:tab w:val="left" w:pos="284"/>
              </w:tabs>
              <w:rPr>
                <w:rFonts w:ascii="Arial" w:hAnsi="Arial" w:cs="Arial"/>
                <w:sz w:val="22"/>
              </w:rPr>
            </w:pPr>
            <w:r w:rsidRPr="001C44C9">
              <w:rPr>
                <w:rFonts w:ascii="Arial" w:hAnsi="Arial" w:cs="Arial"/>
                <w:sz w:val="22"/>
              </w:rPr>
              <w:t>£85</w:t>
            </w:r>
          </w:p>
        </w:tc>
      </w:tr>
      <w:tr w:rsidR="00826654" w:rsidRPr="001C44C9" w14:paraId="171E824B" w14:textId="77777777">
        <w:tc>
          <w:tcPr>
            <w:tcW w:w="4927" w:type="dxa"/>
          </w:tcPr>
          <w:p w14:paraId="33BD4929" w14:textId="6D3FEDE4"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Mattress</w:t>
            </w:r>
          </w:p>
        </w:tc>
        <w:tc>
          <w:tcPr>
            <w:tcW w:w="4927" w:type="dxa"/>
          </w:tcPr>
          <w:p w14:paraId="7FAC7C03" w14:textId="77777777" w:rsidR="00826654" w:rsidRPr="001C44C9" w:rsidRDefault="00444336" w:rsidP="000F66B0">
            <w:pPr>
              <w:tabs>
                <w:tab w:val="left" w:pos="284"/>
              </w:tabs>
              <w:rPr>
                <w:rFonts w:ascii="Arial" w:hAnsi="Arial" w:cs="Arial"/>
                <w:sz w:val="22"/>
              </w:rPr>
            </w:pPr>
            <w:r w:rsidRPr="001C44C9">
              <w:rPr>
                <w:rFonts w:ascii="Arial" w:hAnsi="Arial" w:cs="Arial"/>
                <w:sz w:val="22"/>
              </w:rPr>
              <w:t>£120</w:t>
            </w:r>
          </w:p>
        </w:tc>
      </w:tr>
      <w:tr w:rsidR="00826654" w:rsidRPr="001C44C9" w14:paraId="7E3C4210" w14:textId="77777777">
        <w:tc>
          <w:tcPr>
            <w:tcW w:w="4927" w:type="dxa"/>
          </w:tcPr>
          <w:p w14:paraId="08792CD3" w14:textId="48962CF4"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Broken or damaged extinguisher</w:t>
            </w:r>
          </w:p>
        </w:tc>
        <w:tc>
          <w:tcPr>
            <w:tcW w:w="4927" w:type="dxa"/>
          </w:tcPr>
          <w:p w14:paraId="2BB94942" w14:textId="77777777" w:rsidR="00826654" w:rsidRPr="001C44C9" w:rsidRDefault="00826654" w:rsidP="000F66B0">
            <w:pPr>
              <w:tabs>
                <w:tab w:val="left" w:pos="284"/>
              </w:tabs>
              <w:rPr>
                <w:rFonts w:ascii="Arial" w:hAnsi="Arial" w:cs="Arial"/>
                <w:sz w:val="22"/>
              </w:rPr>
            </w:pPr>
            <w:r w:rsidRPr="001C44C9">
              <w:rPr>
                <w:rFonts w:ascii="Arial" w:hAnsi="Arial" w:cs="Arial"/>
                <w:sz w:val="22"/>
              </w:rPr>
              <w:t>£50</w:t>
            </w:r>
          </w:p>
        </w:tc>
      </w:tr>
      <w:tr w:rsidR="00826654" w:rsidRPr="001C44C9" w14:paraId="1ED5AFA8" w14:textId="77777777">
        <w:tc>
          <w:tcPr>
            <w:tcW w:w="4927" w:type="dxa"/>
          </w:tcPr>
          <w:p w14:paraId="68BF5EE4" w14:textId="4447607C"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Replacement mirror, door repair, fire blanket</w:t>
            </w:r>
          </w:p>
        </w:tc>
        <w:tc>
          <w:tcPr>
            <w:tcW w:w="4927" w:type="dxa"/>
          </w:tcPr>
          <w:p w14:paraId="10A82D11" w14:textId="77777777" w:rsidR="00826654" w:rsidRPr="001C44C9" w:rsidRDefault="00826654" w:rsidP="000F66B0">
            <w:pPr>
              <w:tabs>
                <w:tab w:val="left" w:pos="284"/>
              </w:tabs>
              <w:rPr>
                <w:rFonts w:ascii="Arial" w:hAnsi="Arial" w:cs="Arial"/>
                <w:sz w:val="22"/>
              </w:rPr>
            </w:pPr>
            <w:r w:rsidRPr="001C44C9">
              <w:rPr>
                <w:rFonts w:ascii="Arial" w:hAnsi="Arial" w:cs="Arial"/>
                <w:sz w:val="22"/>
              </w:rPr>
              <w:t>£30</w:t>
            </w:r>
          </w:p>
        </w:tc>
      </w:tr>
      <w:tr w:rsidR="00826654" w:rsidRPr="001C44C9" w14:paraId="69C4DD1C" w14:textId="77777777">
        <w:tc>
          <w:tcPr>
            <w:tcW w:w="4927" w:type="dxa"/>
          </w:tcPr>
          <w:p w14:paraId="06C088A4" w14:textId="014D58B5"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Duvet cover</w:t>
            </w:r>
          </w:p>
        </w:tc>
        <w:tc>
          <w:tcPr>
            <w:tcW w:w="4927" w:type="dxa"/>
          </w:tcPr>
          <w:p w14:paraId="2346AF6E" w14:textId="77777777" w:rsidR="00826654" w:rsidRPr="001C44C9" w:rsidRDefault="00826654" w:rsidP="000F66B0">
            <w:pPr>
              <w:tabs>
                <w:tab w:val="left" w:pos="284"/>
              </w:tabs>
              <w:rPr>
                <w:rFonts w:ascii="Arial" w:hAnsi="Arial" w:cs="Arial"/>
                <w:sz w:val="22"/>
              </w:rPr>
            </w:pPr>
            <w:r w:rsidRPr="001C44C9">
              <w:rPr>
                <w:rFonts w:ascii="Arial" w:hAnsi="Arial" w:cs="Arial"/>
                <w:sz w:val="22"/>
              </w:rPr>
              <w:t>£15</w:t>
            </w:r>
          </w:p>
        </w:tc>
      </w:tr>
      <w:tr w:rsidR="00482637" w:rsidRPr="001C44C9" w14:paraId="375C0FF9" w14:textId="77777777">
        <w:tc>
          <w:tcPr>
            <w:tcW w:w="4927" w:type="dxa"/>
          </w:tcPr>
          <w:p w14:paraId="40636652" w14:textId="0F50BB33" w:rsidR="00482637" w:rsidRPr="001C44C9" w:rsidRDefault="009F17A2" w:rsidP="000F66B0">
            <w:pPr>
              <w:tabs>
                <w:tab w:val="left" w:pos="284"/>
              </w:tabs>
              <w:rPr>
                <w:rFonts w:ascii="Arial" w:hAnsi="Arial" w:cs="Arial"/>
                <w:sz w:val="22"/>
              </w:rPr>
            </w:pPr>
            <w:r>
              <w:rPr>
                <w:rFonts w:ascii="Arial" w:hAnsi="Arial" w:cs="Arial"/>
                <w:sz w:val="22"/>
              </w:rPr>
              <w:tab/>
            </w:r>
            <w:r w:rsidR="00482637" w:rsidRPr="001C44C9">
              <w:rPr>
                <w:rFonts w:ascii="Arial" w:hAnsi="Arial" w:cs="Arial"/>
                <w:sz w:val="22"/>
              </w:rPr>
              <w:t>Modem loss/damage/replacement</w:t>
            </w:r>
          </w:p>
        </w:tc>
        <w:tc>
          <w:tcPr>
            <w:tcW w:w="4927" w:type="dxa"/>
          </w:tcPr>
          <w:p w14:paraId="405927E3" w14:textId="77777777" w:rsidR="00482637" w:rsidRPr="001C44C9" w:rsidRDefault="00482637" w:rsidP="000F66B0">
            <w:pPr>
              <w:tabs>
                <w:tab w:val="left" w:pos="284"/>
              </w:tabs>
              <w:rPr>
                <w:rFonts w:ascii="Arial" w:hAnsi="Arial" w:cs="Arial"/>
                <w:sz w:val="22"/>
              </w:rPr>
            </w:pPr>
            <w:r w:rsidRPr="001C44C9">
              <w:rPr>
                <w:rFonts w:ascii="Arial" w:hAnsi="Arial" w:cs="Arial"/>
                <w:sz w:val="22"/>
              </w:rPr>
              <w:t>£5</w:t>
            </w:r>
          </w:p>
        </w:tc>
      </w:tr>
      <w:tr w:rsidR="00826654" w:rsidRPr="001C44C9" w14:paraId="48E12938" w14:textId="77777777">
        <w:tc>
          <w:tcPr>
            <w:tcW w:w="4927" w:type="dxa"/>
          </w:tcPr>
          <w:p w14:paraId="61DD9B7F" w14:textId="272A43C9" w:rsidR="00686A04" w:rsidRPr="001C44C9" w:rsidRDefault="009F17A2" w:rsidP="000F66B0">
            <w:pPr>
              <w:tabs>
                <w:tab w:val="left" w:pos="284"/>
              </w:tabs>
              <w:rPr>
                <w:rFonts w:ascii="Arial" w:hAnsi="Arial" w:cs="Arial"/>
                <w:sz w:val="22"/>
              </w:rPr>
            </w:pPr>
            <w:r>
              <w:rPr>
                <w:rFonts w:ascii="Arial" w:hAnsi="Arial" w:cs="Arial"/>
                <w:sz w:val="22"/>
              </w:rPr>
              <w:tab/>
            </w:r>
            <w:r w:rsidR="00444336" w:rsidRPr="001C44C9">
              <w:rPr>
                <w:rFonts w:ascii="Arial" w:hAnsi="Arial" w:cs="Arial"/>
                <w:sz w:val="22"/>
              </w:rPr>
              <w:t>Duvet, m</w:t>
            </w:r>
            <w:r w:rsidR="00826654" w:rsidRPr="001C44C9">
              <w:rPr>
                <w:rFonts w:ascii="Arial" w:hAnsi="Arial" w:cs="Arial"/>
                <w:sz w:val="22"/>
              </w:rPr>
              <w:t>attress cover, pillow, pillow case,</w:t>
            </w:r>
          </w:p>
          <w:p w14:paraId="0DA34163" w14:textId="1B77341A" w:rsidR="00826654" w:rsidRPr="001C44C9" w:rsidRDefault="009F17A2" w:rsidP="000F66B0">
            <w:pPr>
              <w:tabs>
                <w:tab w:val="left" w:pos="284"/>
              </w:tabs>
              <w:rPr>
                <w:rFonts w:ascii="Arial" w:hAnsi="Arial" w:cs="Arial"/>
                <w:sz w:val="22"/>
              </w:rPr>
            </w:pPr>
            <w:r>
              <w:rPr>
                <w:rFonts w:ascii="Arial" w:hAnsi="Arial" w:cs="Arial"/>
                <w:sz w:val="22"/>
              </w:rPr>
              <w:tab/>
            </w:r>
            <w:r w:rsidR="00826654" w:rsidRPr="001C44C9">
              <w:rPr>
                <w:rFonts w:ascii="Arial" w:hAnsi="Arial" w:cs="Arial"/>
                <w:sz w:val="22"/>
              </w:rPr>
              <w:t>pillow cover, shee</w:t>
            </w:r>
            <w:r w:rsidR="00791F36" w:rsidRPr="001C44C9">
              <w:rPr>
                <w:rFonts w:ascii="Arial" w:hAnsi="Arial" w:cs="Arial"/>
                <w:sz w:val="22"/>
              </w:rPr>
              <w:t xml:space="preserve">t </w:t>
            </w:r>
          </w:p>
        </w:tc>
        <w:tc>
          <w:tcPr>
            <w:tcW w:w="4927" w:type="dxa"/>
          </w:tcPr>
          <w:p w14:paraId="4B103C2B" w14:textId="77777777" w:rsidR="00826654" w:rsidRPr="001C44C9" w:rsidRDefault="00304DD3" w:rsidP="000F66B0">
            <w:pPr>
              <w:tabs>
                <w:tab w:val="left" w:pos="284"/>
              </w:tabs>
              <w:rPr>
                <w:rFonts w:ascii="Arial" w:hAnsi="Arial" w:cs="Arial"/>
                <w:sz w:val="22"/>
              </w:rPr>
            </w:pPr>
            <w:r w:rsidRPr="001C44C9">
              <w:rPr>
                <w:rFonts w:ascii="Arial" w:hAnsi="Arial" w:cs="Arial"/>
                <w:sz w:val="22"/>
              </w:rPr>
              <w:t>£10</w:t>
            </w:r>
          </w:p>
        </w:tc>
      </w:tr>
      <w:tr w:rsidR="00C12AD0" w:rsidRPr="001C44C9" w14:paraId="08CF20F7" w14:textId="77777777">
        <w:tc>
          <w:tcPr>
            <w:tcW w:w="4927" w:type="dxa"/>
          </w:tcPr>
          <w:p w14:paraId="00F71CE5" w14:textId="77777777" w:rsidR="00C12AD0" w:rsidRPr="001C44C9" w:rsidRDefault="00C12AD0" w:rsidP="000F66B0">
            <w:pPr>
              <w:tabs>
                <w:tab w:val="left" w:pos="284"/>
              </w:tabs>
              <w:rPr>
                <w:rFonts w:ascii="Arial" w:hAnsi="Arial" w:cs="Arial"/>
                <w:sz w:val="22"/>
              </w:rPr>
            </w:pPr>
            <w:r w:rsidRPr="001C44C9">
              <w:rPr>
                <w:rFonts w:ascii="Arial" w:hAnsi="Arial" w:cs="Arial"/>
                <w:sz w:val="22"/>
              </w:rPr>
              <w:t>Locker Key replacement 20 to 26</w:t>
            </w:r>
          </w:p>
        </w:tc>
        <w:tc>
          <w:tcPr>
            <w:tcW w:w="4927" w:type="dxa"/>
          </w:tcPr>
          <w:p w14:paraId="231C1E9D" w14:textId="77777777" w:rsidR="00C12AD0" w:rsidRPr="001C44C9" w:rsidRDefault="00C12AD0" w:rsidP="000F66B0">
            <w:pPr>
              <w:tabs>
                <w:tab w:val="left" w:pos="284"/>
              </w:tabs>
              <w:rPr>
                <w:rFonts w:ascii="Arial" w:hAnsi="Arial" w:cs="Arial"/>
                <w:sz w:val="22"/>
              </w:rPr>
            </w:pPr>
            <w:r w:rsidRPr="001C44C9">
              <w:rPr>
                <w:rFonts w:ascii="Arial" w:hAnsi="Arial" w:cs="Arial"/>
                <w:sz w:val="22"/>
              </w:rPr>
              <w:t>£10</w:t>
            </w:r>
          </w:p>
        </w:tc>
      </w:tr>
      <w:tr w:rsidR="00627001" w:rsidRPr="001C44C9" w14:paraId="7CAE46C8" w14:textId="77777777">
        <w:tc>
          <w:tcPr>
            <w:tcW w:w="4927" w:type="dxa"/>
          </w:tcPr>
          <w:p w14:paraId="10E6AED4" w14:textId="5B1AE40D" w:rsidR="00627001" w:rsidRPr="001C44C9" w:rsidRDefault="00627001" w:rsidP="000F66B0">
            <w:pPr>
              <w:tabs>
                <w:tab w:val="left" w:pos="284"/>
              </w:tabs>
              <w:rPr>
                <w:rFonts w:ascii="Arial" w:hAnsi="Arial" w:cs="Arial"/>
                <w:sz w:val="22"/>
              </w:rPr>
            </w:pPr>
            <w:r w:rsidRPr="001C44C9">
              <w:rPr>
                <w:rFonts w:ascii="Arial" w:hAnsi="Arial" w:cs="Arial"/>
                <w:sz w:val="22"/>
              </w:rPr>
              <w:t>Ethernet cable</w:t>
            </w:r>
          </w:p>
        </w:tc>
        <w:tc>
          <w:tcPr>
            <w:tcW w:w="4927" w:type="dxa"/>
          </w:tcPr>
          <w:p w14:paraId="7CCDC292" w14:textId="4DE9A34B" w:rsidR="00627001" w:rsidRPr="001C44C9" w:rsidRDefault="00627001" w:rsidP="000F66B0">
            <w:pPr>
              <w:tabs>
                <w:tab w:val="left" w:pos="284"/>
              </w:tabs>
              <w:rPr>
                <w:rFonts w:ascii="Arial" w:hAnsi="Arial" w:cs="Arial"/>
                <w:sz w:val="22"/>
              </w:rPr>
            </w:pPr>
            <w:r w:rsidRPr="001C44C9">
              <w:rPr>
                <w:rFonts w:ascii="Arial" w:hAnsi="Arial" w:cs="Arial"/>
                <w:sz w:val="22"/>
              </w:rPr>
              <w:t>£2.50</w:t>
            </w:r>
          </w:p>
        </w:tc>
      </w:tr>
    </w:tbl>
    <w:p w14:paraId="0D305DFE" w14:textId="77777777" w:rsidR="00826654" w:rsidRPr="001C44C9" w:rsidRDefault="00826654">
      <w:pPr>
        <w:rPr>
          <w:rFonts w:ascii="Arial" w:hAnsi="Arial" w:cs="Arial"/>
          <w:sz w:val="22"/>
        </w:rPr>
      </w:pPr>
    </w:p>
    <w:p w14:paraId="1392823A" w14:textId="77777777" w:rsidR="00DA08EB" w:rsidRPr="001C44C9" w:rsidRDefault="00482637" w:rsidP="00482637">
      <w:pPr>
        <w:pBdr>
          <w:top w:val="single" w:sz="4" w:space="1" w:color="auto"/>
          <w:left w:val="single" w:sz="4" w:space="4" w:color="auto"/>
          <w:bottom w:val="single" w:sz="4" w:space="1" w:color="auto"/>
          <w:right w:val="single" w:sz="4" w:space="4" w:color="auto"/>
        </w:pBdr>
        <w:rPr>
          <w:rFonts w:ascii="Arial" w:hAnsi="Arial" w:cs="Arial"/>
          <w:sz w:val="22"/>
        </w:rPr>
      </w:pPr>
      <w:r w:rsidRPr="001C44C9">
        <w:rPr>
          <w:rFonts w:ascii="Arial" w:hAnsi="Arial" w:cs="Arial"/>
          <w:sz w:val="22"/>
        </w:rPr>
        <w:t>*Student members are reminded that this charge may be avoided by disposing of more than normal daily amounts of rubbish by transporting it directly to the skip near the JCR entrance.</w:t>
      </w:r>
    </w:p>
    <w:p w14:paraId="769A9597" w14:textId="77777777" w:rsidR="00DA08EB" w:rsidRPr="001C44C9" w:rsidRDefault="00DA08EB" w:rsidP="00F64F0C">
      <w:pPr>
        <w:rPr>
          <w:rFonts w:ascii="Arial" w:hAnsi="Arial" w:cs="Arial"/>
          <w:sz w:val="22"/>
        </w:rPr>
      </w:pPr>
    </w:p>
    <w:sectPr w:rsidR="00DA08EB" w:rsidRPr="001C44C9">
      <w:footerReference w:type="default" r:id="rId17"/>
      <w:pgSz w:w="11906" w:h="16838"/>
      <w:pgMar w:top="794" w:right="1134" w:bottom="12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D77C" w14:textId="77777777" w:rsidR="005F3A6C" w:rsidRDefault="005F3A6C">
      <w:r>
        <w:separator/>
      </w:r>
    </w:p>
  </w:endnote>
  <w:endnote w:type="continuationSeparator" w:id="0">
    <w:p w14:paraId="67763196" w14:textId="77777777" w:rsidR="005F3A6C" w:rsidRDefault="005F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B8D1" w14:textId="2B9DAE92" w:rsidR="000F66B0" w:rsidRDefault="000F66B0">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3742">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76B4" w14:textId="77777777" w:rsidR="005F3A6C" w:rsidRDefault="005F3A6C">
      <w:r>
        <w:separator/>
      </w:r>
    </w:p>
  </w:footnote>
  <w:footnote w:type="continuationSeparator" w:id="0">
    <w:p w14:paraId="4EBD2BF6" w14:textId="77777777" w:rsidR="005F3A6C" w:rsidRDefault="005F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6AD5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44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DED5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0C52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CAA7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CA0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4F1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C1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9C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D7A91"/>
    <w:multiLevelType w:val="multilevel"/>
    <w:tmpl w:val="2E561C80"/>
    <w:lvl w:ilvl="0">
      <w:start w:val="5"/>
      <w:numFmt w:val="decimal"/>
      <w:lvlText w:val="%1."/>
      <w:lvlJc w:val="left"/>
      <w:pPr>
        <w:tabs>
          <w:tab w:val="num" w:pos="542"/>
        </w:tabs>
        <w:ind w:left="542" w:hanging="360"/>
      </w:pPr>
    </w:lvl>
    <w:lvl w:ilvl="1">
      <w:start w:val="1"/>
      <w:numFmt w:val="decimal"/>
      <w:isLgl/>
      <w:lvlText w:val="%1.%2"/>
      <w:lvlJc w:val="left"/>
      <w:pPr>
        <w:tabs>
          <w:tab w:val="num" w:pos="542"/>
        </w:tabs>
        <w:ind w:left="542" w:hanging="360"/>
      </w:pPr>
    </w:lvl>
    <w:lvl w:ilvl="2">
      <w:start w:val="1"/>
      <w:numFmt w:val="decimal"/>
      <w:isLgl/>
      <w:lvlText w:val="%1.%2.%3"/>
      <w:lvlJc w:val="left"/>
      <w:pPr>
        <w:tabs>
          <w:tab w:val="num" w:pos="902"/>
        </w:tabs>
        <w:ind w:left="902" w:hanging="720"/>
      </w:pPr>
    </w:lvl>
    <w:lvl w:ilvl="3">
      <w:start w:val="1"/>
      <w:numFmt w:val="decimal"/>
      <w:isLgl/>
      <w:lvlText w:val="%1.%2.%3.%4"/>
      <w:lvlJc w:val="left"/>
      <w:pPr>
        <w:tabs>
          <w:tab w:val="num" w:pos="902"/>
        </w:tabs>
        <w:ind w:left="902" w:hanging="720"/>
      </w:pPr>
    </w:lvl>
    <w:lvl w:ilvl="4">
      <w:start w:val="1"/>
      <w:numFmt w:val="decimal"/>
      <w:isLgl/>
      <w:lvlText w:val="%1.%2.%3.%4.%5"/>
      <w:lvlJc w:val="left"/>
      <w:pPr>
        <w:tabs>
          <w:tab w:val="num" w:pos="1262"/>
        </w:tabs>
        <w:ind w:left="1262" w:hanging="1080"/>
      </w:pPr>
    </w:lvl>
    <w:lvl w:ilvl="5">
      <w:start w:val="1"/>
      <w:numFmt w:val="decimal"/>
      <w:isLgl/>
      <w:lvlText w:val="%1.%2.%3.%4.%5.%6"/>
      <w:lvlJc w:val="left"/>
      <w:pPr>
        <w:tabs>
          <w:tab w:val="num" w:pos="1262"/>
        </w:tabs>
        <w:ind w:left="1262" w:hanging="1080"/>
      </w:pPr>
    </w:lvl>
    <w:lvl w:ilvl="6">
      <w:start w:val="1"/>
      <w:numFmt w:val="decimal"/>
      <w:isLgl/>
      <w:lvlText w:val="%1.%2.%3.%4.%5.%6.%7"/>
      <w:lvlJc w:val="left"/>
      <w:pPr>
        <w:tabs>
          <w:tab w:val="num" w:pos="1622"/>
        </w:tabs>
        <w:ind w:left="1622" w:hanging="1440"/>
      </w:pPr>
    </w:lvl>
    <w:lvl w:ilvl="7">
      <w:start w:val="1"/>
      <w:numFmt w:val="decimal"/>
      <w:isLgl/>
      <w:lvlText w:val="%1.%2.%3.%4.%5.%6.%7.%8"/>
      <w:lvlJc w:val="left"/>
      <w:pPr>
        <w:tabs>
          <w:tab w:val="num" w:pos="1622"/>
        </w:tabs>
        <w:ind w:left="1622" w:hanging="1440"/>
      </w:pPr>
    </w:lvl>
    <w:lvl w:ilvl="8">
      <w:start w:val="1"/>
      <w:numFmt w:val="decimal"/>
      <w:isLgl/>
      <w:lvlText w:val="%1.%2.%3.%4.%5.%6.%7.%8.%9"/>
      <w:lvlJc w:val="left"/>
      <w:pPr>
        <w:tabs>
          <w:tab w:val="num" w:pos="1982"/>
        </w:tabs>
        <w:ind w:left="1982" w:hanging="1800"/>
      </w:pPr>
    </w:lvl>
  </w:abstractNum>
  <w:abstractNum w:abstractNumId="11" w15:restartNumberingAfterBreak="0">
    <w:nsid w:val="0A796DB8"/>
    <w:multiLevelType w:val="hybridMultilevel"/>
    <w:tmpl w:val="0B1CA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116A9"/>
    <w:multiLevelType w:val="multilevel"/>
    <w:tmpl w:val="108871FC"/>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C513DF"/>
    <w:multiLevelType w:val="hybridMultilevel"/>
    <w:tmpl w:val="FAD42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2779B"/>
    <w:multiLevelType w:val="hybridMultilevel"/>
    <w:tmpl w:val="445AA1E8"/>
    <w:lvl w:ilvl="0" w:tplc="D1BA6850">
      <w:start w:val="5"/>
      <w:numFmt w:val="decimal"/>
      <w:lvlText w:val="%1."/>
      <w:lvlJc w:val="left"/>
      <w:pPr>
        <w:tabs>
          <w:tab w:val="num" w:pos="542"/>
        </w:tabs>
        <w:ind w:left="542" w:hanging="360"/>
      </w:pPr>
    </w:lvl>
    <w:lvl w:ilvl="1" w:tplc="2E4C80B0">
      <w:numFmt w:val="none"/>
      <w:lvlText w:val=""/>
      <w:lvlJc w:val="left"/>
      <w:pPr>
        <w:tabs>
          <w:tab w:val="num" w:pos="360"/>
        </w:tabs>
      </w:pPr>
    </w:lvl>
    <w:lvl w:ilvl="2" w:tplc="7F44DEA6">
      <w:numFmt w:val="none"/>
      <w:lvlText w:val=""/>
      <w:lvlJc w:val="left"/>
      <w:pPr>
        <w:tabs>
          <w:tab w:val="num" w:pos="360"/>
        </w:tabs>
      </w:pPr>
    </w:lvl>
    <w:lvl w:ilvl="3" w:tplc="31445DFC">
      <w:numFmt w:val="none"/>
      <w:lvlText w:val=""/>
      <w:lvlJc w:val="left"/>
      <w:pPr>
        <w:tabs>
          <w:tab w:val="num" w:pos="360"/>
        </w:tabs>
      </w:pPr>
    </w:lvl>
    <w:lvl w:ilvl="4" w:tplc="20BAD058">
      <w:numFmt w:val="none"/>
      <w:lvlText w:val=""/>
      <w:lvlJc w:val="left"/>
      <w:pPr>
        <w:tabs>
          <w:tab w:val="num" w:pos="360"/>
        </w:tabs>
      </w:pPr>
    </w:lvl>
    <w:lvl w:ilvl="5" w:tplc="78A61812">
      <w:numFmt w:val="none"/>
      <w:lvlText w:val=""/>
      <w:lvlJc w:val="left"/>
      <w:pPr>
        <w:tabs>
          <w:tab w:val="num" w:pos="360"/>
        </w:tabs>
      </w:pPr>
    </w:lvl>
    <w:lvl w:ilvl="6" w:tplc="DFF084D8">
      <w:numFmt w:val="none"/>
      <w:lvlText w:val=""/>
      <w:lvlJc w:val="left"/>
      <w:pPr>
        <w:tabs>
          <w:tab w:val="num" w:pos="360"/>
        </w:tabs>
      </w:pPr>
    </w:lvl>
    <w:lvl w:ilvl="7" w:tplc="EDF45D2E">
      <w:numFmt w:val="none"/>
      <w:lvlText w:val=""/>
      <w:lvlJc w:val="left"/>
      <w:pPr>
        <w:tabs>
          <w:tab w:val="num" w:pos="360"/>
        </w:tabs>
      </w:pPr>
    </w:lvl>
    <w:lvl w:ilvl="8" w:tplc="212CF37C">
      <w:numFmt w:val="none"/>
      <w:lvlText w:val=""/>
      <w:lvlJc w:val="left"/>
      <w:pPr>
        <w:tabs>
          <w:tab w:val="num" w:pos="360"/>
        </w:tabs>
      </w:pPr>
    </w:lvl>
  </w:abstractNum>
  <w:abstractNum w:abstractNumId="15" w15:restartNumberingAfterBreak="0">
    <w:nsid w:val="459516A3"/>
    <w:multiLevelType w:val="multilevel"/>
    <w:tmpl w:val="6422FA4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69021D"/>
    <w:multiLevelType w:val="multilevel"/>
    <w:tmpl w:val="2E561C80"/>
    <w:lvl w:ilvl="0">
      <w:start w:val="5"/>
      <w:numFmt w:val="decimal"/>
      <w:lvlText w:val="%1."/>
      <w:lvlJc w:val="left"/>
      <w:pPr>
        <w:tabs>
          <w:tab w:val="num" w:pos="542"/>
        </w:tabs>
        <w:ind w:left="542" w:hanging="360"/>
      </w:pPr>
    </w:lvl>
    <w:lvl w:ilvl="1">
      <w:start w:val="1"/>
      <w:numFmt w:val="decimal"/>
      <w:isLgl/>
      <w:lvlText w:val="%1.%2"/>
      <w:lvlJc w:val="left"/>
      <w:pPr>
        <w:tabs>
          <w:tab w:val="num" w:pos="542"/>
        </w:tabs>
        <w:ind w:left="542" w:hanging="360"/>
      </w:pPr>
    </w:lvl>
    <w:lvl w:ilvl="2">
      <w:start w:val="1"/>
      <w:numFmt w:val="decimal"/>
      <w:isLgl/>
      <w:lvlText w:val="%1.%2.%3"/>
      <w:lvlJc w:val="left"/>
      <w:pPr>
        <w:tabs>
          <w:tab w:val="num" w:pos="902"/>
        </w:tabs>
        <w:ind w:left="902" w:hanging="720"/>
      </w:pPr>
    </w:lvl>
    <w:lvl w:ilvl="3">
      <w:start w:val="1"/>
      <w:numFmt w:val="decimal"/>
      <w:isLgl/>
      <w:lvlText w:val="%1.%2.%3.%4"/>
      <w:lvlJc w:val="left"/>
      <w:pPr>
        <w:tabs>
          <w:tab w:val="num" w:pos="902"/>
        </w:tabs>
        <w:ind w:left="902" w:hanging="720"/>
      </w:pPr>
    </w:lvl>
    <w:lvl w:ilvl="4">
      <w:start w:val="1"/>
      <w:numFmt w:val="decimal"/>
      <w:isLgl/>
      <w:lvlText w:val="%1.%2.%3.%4.%5"/>
      <w:lvlJc w:val="left"/>
      <w:pPr>
        <w:tabs>
          <w:tab w:val="num" w:pos="1262"/>
        </w:tabs>
        <w:ind w:left="1262" w:hanging="1080"/>
      </w:pPr>
    </w:lvl>
    <w:lvl w:ilvl="5">
      <w:start w:val="1"/>
      <w:numFmt w:val="decimal"/>
      <w:isLgl/>
      <w:lvlText w:val="%1.%2.%3.%4.%5.%6"/>
      <w:lvlJc w:val="left"/>
      <w:pPr>
        <w:tabs>
          <w:tab w:val="num" w:pos="1262"/>
        </w:tabs>
        <w:ind w:left="1262" w:hanging="1080"/>
      </w:pPr>
    </w:lvl>
    <w:lvl w:ilvl="6">
      <w:start w:val="1"/>
      <w:numFmt w:val="decimal"/>
      <w:isLgl/>
      <w:lvlText w:val="%1.%2.%3.%4.%5.%6.%7"/>
      <w:lvlJc w:val="left"/>
      <w:pPr>
        <w:tabs>
          <w:tab w:val="num" w:pos="1622"/>
        </w:tabs>
        <w:ind w:left="1622" w:hanging="1440"/>
      </w:pPr>
    </w:lvl>
    <w:lvl w:ilvl="7">
      <w:start w:val="1"/>
      <w:numFmt w:val="decimal"/>
      <w:isLgl/>
      <w:lvlText w:val="%1.%2.%3.%4.%5.%6.%7.%8"/>
      <w:lvlJc w:val="left"/>
      <w:pPr>
        <w:tabs>
          <w:tab w:val="num" w:pos="1622"/>
        </w:tabs>
        <w:ind w:left="1622" w:hanging="1440"/>
      </w:pPr>
    </w:lvl>
    <w:lvl w:ilvl="8">
      <w:start w:val="1"/>
      <w:numFmt w:val="decimal"/>
      <w:isLgl/>
      <w:lvlText w:val="%1.%2.%3.%4.%5.%6.%7.%8.%9"/>
      <w:lvlJc w:val="left"/>
      <w:pPr>
        <w:tabs>
          <w:tab w:val="num" w:pos="1982"/>
        </w:tabs>
        <w:ind w:left="1982" w:hanging="1800"/>
      </w:pPr>
    </w:lvl>
  </w:abstractNum>
  <w:abstractNum w:abstractNumId="17" w15:restartNumberingAfterBreak="0">
    <w:nsid w:val="693905B8"/>
    <w:multiLevelType w:val="multilevel"/>
    <w:tmpl w:val="2E561C80"/>
    <w:lvl w:ilvl="0">
      <w:start w:val="5"/>
      <w:numFmt w:val="decimal"/>
      <w:lvlText w:val="%1."/>
      <w:lvlJc w:val="left"/>
      <w:pPr>
        <w:tabs>
          <w:tab w:val="num" w:pos="542"/>
        </w:tabs>
        <w:ind w:left="542" w:hanging="360"/>
      </w:pPr>
    </w:lvl>
    <w:lvl w:ilvl="1">
      <w:start w:val="1"/>
      <w:numFmt w:val="decimal"/>
      <w:isLgl/>
      <w:lvlText w:val="%1.%2"/>
      <w:lvlJc w:val="left"/>
      <w:pPr>
        <w:tabs>
          <w:tab w:val="num" w:pos="542"/>
        </w:tabs>
        <w:ind w:left="542" w:hanging="360"/>
      </w:pPr>
    </w:lvl>
    <w:lvl w:ilvl="2">
      <w:start w:val="1"/>
      <w:numFmt w:val="decimal"/>
      <w:isLgl/>
      <w:lvlText w:val="%1.%2.%3"/>
      <w:lvlJc w:val="left"/>
      <w:pPr>
        <w:tabs>
          <w:tab w:val="num" w:pos="902"/>
        </w:tabs>
        <w:ind w:left="902" w:hanging="720"/>
      </w:pPr>
    </w:lvl>
    <w:lvl w:ilvl="3">
      <w:start w:val="1"/>
      <w:numFmt w:val="decimal"/>
      <w:isLgl/>
      <w:lvlText w:val="%1.%2.%3.%4"/>
      <w:lvlJc w:val="left"/>
      <w:pPr>
        <w:tabs>
          <w:tab w:val="num" w:pos="902"/>
        </w:tabs>
        <w:ind w:left="902" w:hanging="720"/>
      </w:pPr>
    </w:lvl>
    <w:lvl w:ilvl="4">
      <w:start w:val="1"/>
      <w:numFmt w:val="decimal"/>
      <w:isLgl/>
      <w:lvlText w:val="%1.%2.%3.%4.%5"/>
      <w:lvlJc w:val="left"/>
      <w:pPr>
        <w:tabs>
          <w:tab w:val="num" w:pos="1262"/>
        </w:tabs>
        <w:ind w:left="1262" w:hanging="1080"/>
      </w:pPr>
    </w:lvl>
    <w:lvl w:ilvl="5">
      <w:start w:val="1"/>
      <w:numFmt w:val="decimal"/>
      <w:isLgl/>
      <w:lvlText w:val="%1.%2.%3.%4.%5.%6"/>
      <w:lvlJc w:val="left"/>
      <w:pPr>
        <w:tabs>
          <w:tab w:val="num" w:pos="1262"/>
        </w:tabs>
        <w:ind w:left="1262" w:hanging="1080"/>
      </w:pPr>
    </w:lvl>
    <w:lvl w:ilvl="6">
      <w:start w:val="1"/>
      <w:numFmt w:val="decimal"/>
      <w:isLgl/>
      <w:lvlText w:val="%1.%2.%3.%4.%5.%6.%7"/>
      <w:lvlJc w:val="left"/>
      <w:pPr>
        <w:tabs>
          <w:tab w:val="num" w:pos="1622"/>
        </w:tabs>
        <w:ind w:left="1622" w:hanging="1440"/>
      </w:pPr>
    </w:lvl>
    <w:lvl w:ilvl="7">
      <w:start w:val="1"/>
      <w:numFmt w:val="decimal"/>
      <w:isLgl/>
      <w:lvlText w:val="%1.%2.%3.%4.%5.%6.%7.%8"/>
      <w:lvlJc w:val="left"/>
      <w:pPr>
        <w:tabs>
          <w:tab w:val="num" w:pos="1622"/>
        </w:tabs>
        <w:ind w:left="1622" w:hanging="1440"/>
      </w:pPr>
    </w:lvl>
    <w:lvl w:ilvl="8">
      <w:start w:val="1"/>
      <w:numFmt w:val="decimal"/>
      <w:isLgl/>
      <w:lvlText w:val="%1.%2.%3.%4.%5.%6.%7.%8.%9"/>
      <w:lvlJc w:val="left"/>
      <w:pPr>
        <w:tabs>
          <w:tab w:val="num" w:pos="1982"/>
        </w:tabs>
        <w:ind w:left="1982" w:hanging="1800"/>
      </w:pPr>
    </w:lvl>
  </w:abstractNum>
  <w:abstractNum w:abstractNumId="18" w15:restartNumberingAfterBreak="0">
    <w:nsid w:val="6DDA20C0"/>
    <w:multiLevelType w:val="multilevel"/>
    <w:tmpl w:val="25B85D3A"/>
    <w:lvl w:ilvl="0">
      <w:start w:val="2"/>
      <w:numFmt w:val="decimal"/>
      <w:lvlText w:val="%1"/>
      <w:lvlJc w:val="left"/>
      <w:pPr>
        <w:tabs>
          <w:tab w:val="num" w:pos="570"/>
        </w:tabs>
        <w:ind w:left="570" w:hanging="570"/>
      </w:pPr>
      <w:rPr>
        <w:rFonts w:hint="default"/>
        <w:b/>
        <w:color w:val="993300"/>
      </w:rPr>
    </w:lvl>
    <w:lvl w:ilvl="1">
      <w:start w:val="1"/>
      <w:numFmt w:val="decimal"/>
      <w:lvlText w:val="%1.%2"/>
      <w:lvlJc w:val="left"/>
      <w:pPr>
        <w:tabs>
          <w:tab w:val="num" w:pos="570"/>
        </w:tabs>
        <w:ind w:left="570" w:hanging="570"/>
      </w:pPr>
      <w:rPr>
        <w:rFonts w:hint="default"/>
        <w:b/>
        <w:color w:val="993300"/>
      </w:rPr>
    </w:lvl>
    <w:lvl w:ilvl="2">
      <w:start w:val="1"/>
      <w:numFmt w:val="decimal"/>
      <w:lvlText w:val="%1.%2.%3"/>
      <w:lvlJc w:val="left"/>
      <w:pPr>
        <w:tabs>
          <w:tab w:val="num" w:pos="720"/>
        </w:tabs>
        <w:ind w:left="720" w:hanging="720"/>
      </w:pPr>
      <w:rPr>
        <w:rFonts w:hint="default"/>
        <w:b/>
        <w:color w:val="993300"/>
      </w:rPr>
    </w:lvl>
    <w:lvl w:ilvl="3">
      <w:start w:val="1"/>
      <w:numFmt w:val="decimal"/>
      <w:lvlText w:val="%1.%2.%3.%4"/>
      <w:lvlJc w:val="left"/>
      <w:pPr>
        <w:tabs>
          <w:tab w:val="num" w:pos="720"/>
        </w:tabs>
        <w:ind w:left="720" w:hanging="720"/>
      </w:pPr>
      <w:rPr>
        <w:rFonts w:hint="default"/>
        <w:b/>
        <w:color w:val="993300"/>
      </w:rPr>
    </w:lvl>
    <w:lvl w:ilvl="4">
      <w:start w:val="1"/>
      <w:numFmt w:val="decimal"/>
      <w:lvlText w:val="%1.%2.%3.%4.%5"/>
      <w:lvlJc w:val="left"/>
      <w:pPr>
        <w:tabs>
          <w:tab w:val="num" w:pos="1080"/>
        </w:tabs>
        <w:ind w:left="1080" w:hanging="1080"/>
      </w:pPr>
      <w:rPr>
        <w:rFonts w:hint="default"/>
        <w:b/>
        <w:color w:val="993300"/>
      </w:rPr>
    </w:lvl>
    <w:lvl w:ilvl="5">
      <w:start w:val="1"/>
      <w:numFmt w:val="decimal"/>
      <w:lvlText w:val="%1.%2.%3.%4.%5.%6"/>
      <w:lvlJc w:val="left"/>
      <w:pPr>
        <w:tabs>
          <w:tab w:val="num" w:pos="1080"/>
        </w:tabs>
        <w:ind w:left="1080" w:hanging="1080"/>
      </w:pPr>
      <w:rPr>
        <w:rFonts w:hint="default"/>
        <w:b/>
        <w:color w:val="993300"/>
      </w:rPr>
    </w:lvl>
    <w:lvl w:ilvl="6">
      <w:start w:val="1"/>
      <w:numFmt w:val="decimal"/>
      <w:lvlText w:val="%1.%2.%3.%4.%5.%6.%7"/>
      <w:lvlJc w:val="left"/>
      <w:pPr>
        <w:tabs>
          <w:tab w:val="num" w:pos="1440"/>
        </w:tabs>
        <w:ind w:left="1440" w:hanging="1440"/>
      </w:pPr>
      <w:rPr>
        <w:rFonts w:hint="default"/>
        <w:b/>
        <w:color w:val="993300"/>
      </w:rPr>
    </w:lvl>
    <w:lvl w:ilvl="7">
      <w:start w:val="1"/>
      <w:numFmt w:val="decimal"/>
      <w:lvlText w:val="%1.%2.%3.%4.%5.%6.%7.%8"/>
      <w:lvlJc w:val="left"/>
      <w:pPr>
        <w:tabs>
          <w:tab w:val="num" w:pos="1440"/>
        </w:tabs>
        <w:ind w:left="1440" w:hanging="1440"/>
      </w:pPr>
      <w:rPr>
        <w:rFonts w:hint="default"/>
        <w:b/>
        <w:color w:val="993300"/>
      </w:rPr>
    </w:lvl>
    <w:lvl w:ilvl="8">
      <w:start w:val="1"/>
      <w:numFmt w:val="decimal"/>
      <w:lvlText w:val="%1.%2.%3.%4.%5.%6.%7.%8.%9"/>
      <w:lvlJc w:val="left"/>
      <w:pPr>
        <w:tabs>
          <w:tab w:val="num" w:pos="1800"/>
        </w:tabs>
        <w:ind w:left="1800" w:hanging="1800"/>
      </w:pPr>
      <w:rPr>
        <w:rFonts w:hint="default"/>
        <w:b/>
        <w:color w:val="993300"/>
      </w:rPr>
    </w:lvl>
  </w:abstractNum>
  <w:abstractNum w:abstractNumId="19" w15:restartNumberingAfterBreak="0">
    <w:nsid w:val="7DC41545"/>
    <w:multiLevelType w:val="multilevel"/>
    <w:tmpl w:val="4F9CA30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19"/>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num>
  <w:num w:numId="19">
    <w:abstractNumId w:val="1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i4jKJvg7aQMUV81reEJ9wGw4WxR8jvWvBPIBcwMV6Aykyh0k93r3p+zq6tj9KzZCtEbzNV6Es/13L2hLg6Wjw==" w:salt="SLVKpPPQiY1Wog68eny0YA=="/>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54"/>
    <w:rsid w:val="000114B6"/>
    <w:rsid w:val="00014B30"/>
    <w:rsid w:val="00014FEE"/>
    <w:rsid w:val="000278B2"/>
    <w:rsid w:val="00031F8A"/>
    <w:rsid w:val="0004035F"/>
    <w:rsid w:val="00044775"/>
    <w:rsid w:val="00044F3A"/>
    <w:rsid w:val="0004631B"/>
    <w:rsid w:val="00050672"/>
    <w:rsid w:val="00062EE2"/>
    <w:rsid w:val="00067501"/>
    <w:rsid w:val="00081EF6"/>
    <w:rsid w:val="000A4B63"/>
    <w:rsid w:val="000A6D19"/>
    <w:rsid w:val="000B540A"/>
    <w:rsid w:val="000C0CF1"/>
    <w:rsid w:val="000C24F0"/>
    <w:rsid w:val="000D1F9B"/>
    <w:rsid w:val="000F0EBD"/>
    <w:rsid w:val="000F1DF6"/>
    <w:rsid w:val="000F66B0"/>
    <w:rsid w:val="0010476A"/>
    <w:rsid w:val="0011410C"/>
    <w:rsid w:val="001202F3"/>
    <w:rsid w:val="00143307"/>
    <w:rsid w:val="00151F51"/>
    <w:rsid w:val="00163A51"/>
    <w:rsid w:val="00167711"/>
    <w:rsid w:val="00176D5F"/>
    <w:rsid w:val="00183DF7"/>
    <w:rsid w:val="00184023"/>
    <w:rsid w:val="001865DB"/>
    <w:rsid w:val="00186FCF"/>
    <w:rsid w:val="00191EFE"/>
    <w:rsid w:val="00192997"/>
    <w:rsid w:val="001A06E1"/>
    <w:rsid w:val="001A24B0"/>
    <w:rsid w:val="001A549F"/>
    <w:rsid w:val="001B2698"/>
    <w:rsid w:val="001C44C9"/>
    <w:rsid w:val="001C607D"/>
    <w:rsid w:val="001D4F8B"/>
    <w:rsid w:val="001E4E56"/>
    <w:rsid w:val="001F1ECC"/>
    <w:rsid w:val="00213742"/>
    <w:rsid w:val="00214C55"/>
    <w:rsid w:val="00215CA1"/>
    <w:rsid w:val="002252DA"/>
    <w:rsid w:val="00232827"/>
    <w:rsid w:val="00242537"/>
    <w:rsid w:val="002556FC"/>
    <w:rsid w:val="0027724A"/>
    <w:rsid w:val="00296226"/>
    <w:rsid w:val="002A5F82"/>
    <w:rsid w:val="002C5840"/>
    <w:rsid w:val="002D7685"/>
    <w:rsid w:val="002E5131"/>
    <w:rsid w:val="002F0B88"/>
    <w:rsid w:val="002F4710"/>
    <w:rsid w:val="002F530E"/>
    <w:rsid w:val="00304783"/>
    <w:rsid w:val="00304DD3"/>
    <w:rsid w:val="00322DD3"/>
    <w:rsid w:val="00323026"/>
    <w:rsid w:val="00323D59"/>
    <w:rsid w:val="003358CE"/>
    <w:rsid w:val="0034269D"/>
    <w:rsid w:val="0034659A"/>
    <w:rsid w:val="00347373"/>
    <w:rsid w:val="003514C3"/>
    <w:rsid w:val="00355BE5"/>
    <w:rsid w:val="00367D43"/>
    <w:rsid w:val="003726BD"/>
    <w:rsid w:val="003817C1"/>
    <w:rsid w:val="00384AB1"/>
    <w:rsid w:val="003864CD"/>
    <w:rsid w:val="0038769C"/>
    <w:rsid w:val="003A1500"/>
    <w:rsid w:val="003B1ACE"/>
    <w:rsid w:val="003B3576"/>
    <w:rsid w:val="003B3969"/>
    <w:rsid w:val="003B4678"/>
    <w:rsid w:val="003B4DC1"/>
    <w:rsid w:val="003B5545"/>
    <w:rsid w:val="003B6B90"/>
    <w:rsid w:val="003C5A6C"/>
    <w:rsid w:val="003D3F48"/>
    <w:rsid w:val="003D5BA6"/>
    <w:rsid w:val="003E0898"/>
    <w:rsid w:val="003E61A2"/>
    <w:rsid w:val="003E66FC"/>
    <w:rsid w:val="003F2DE9"/>
    <w:rsid w:val="003F3822"/>
    <w:rsid w:val="003F6674"/>
    <w:rsid w:val="00401826"/>
    <w:rsid w:val="00411CAB"/>
    <w:rsid w:val="004160DF"/>
    <w:rsid w:val="00432ECD"/>
    <w:rsid w:val="00444027"/>
    <w:rsid w:val="00444336"/>
    <w:rsid w:val="00444E1E"/>
    <w:rsid w:val="00447D5B"/>
    <w:rsid w:val="004519BA"/>
    <w:rsid w:val="004557FB"/>
    <w:rsid w:val="00457C06"/>
    <w:rsid w:val="00463624"/>
    <w:rsid w:val="00463B26"/>
    <w:rsid w:val="0047435F"/>
    <w:rsid w:val="00474A06"/>
    <w:rsid w:val="00482637"/>
    <w:rsid w:val="00487125"/>
    <w:rsid w:val="00492690"/>
    <w:rsid w:val="004978AC"/>
    <w:rsid w:val="004A183B"/>
    <w:rsid w:val="004A508D"/>
    <w:rsid w:val="004B2759"/>
    <w:rsid w:val="004C0EE7"/>
    <w:rsid w:val="004C3E83"/>
    <w:rsid w:val="004D40D0"/>
    <w:rsid w:val="00501D6E"/>
    <w:rsid w:val="00504364"/>
    <w:rsid w:val="00514751"/>
    <w:rsid w:val="0051769C"/>
    <w:rsid w:val="005231CC"/>
    <w:rsid w:val="00541BEE"/>
    <w:rsid w:val="00551515"/>
    <w:rsid w:val="00560BFF"/>
    <w:rsid w:val="005631B6"/>
    <w:rsid w:val="005670C5"/>
    <w:rsid w:val="00572CBC"/>
    <w:rsid w:val="00576AC5"/>
    <w:rsid w:val="00581E9A"/>
    <w:rsid w:val="00582273"/>
    <w:rsid w:val="005947B7"/>
    <w:rsid w:val="00595AAF"/>
    <w:rsid w:val="005A3A82"/>
    <w:rsid w:val="005B2B9B"/>
    <w:rsid w:val="005B61EE"/>
    <w:rsid w:val="005D5CA3"/>
    <w:rsid w:val="005D6A8E"/>
    <w:rsid w:val="005E2022"/>
    <w:rsid w:val="005E2969"/>
    <w:rsid w:val="005E2AFB"/>
    <w:rsid w:val="005E30F3"/>
    <w:rsid w:val="005F3A6C"/>
    <w:rsid w:val="005F403F"/>
    <w:rsid w:val="005F6C8E"/>
    <w:rsid w:val="00604FCC"/>
    <w:rsid w:val="00611E7C"/>
    <w:rsid w:val="0062499A"/>
    <w:rsid w:val="00627001"/>
    <w:rsid w:val="006645D3"/>
    <w:rsid w:val="00667B0C"/>
    <w:rsid w:val="00682DE6"/>
    <w:rsid w:val="006848B7"/>
    <w:rsid w:val="00686A04"/>
    <w:rsid w:val="006942A6"/>
    <w:rsid w:val="006A6448"/>
    <w:rsid w:val="006A65CC"/>
    <w:rsid w:val="006A65EC"/>
    <w:rsid w:val="006B1990"/>
    <w:rsid w:val="006B48C8"/>
    <w:rsid w:val="006B714B"/>
    <w:rsid w:val="006B75BF"/>
    <w:rsid w:val="006C6AD8"/>
    <w:rsid w:val="006D439E"/>
    <w:rsid w:val="006D5B68"/>
    <w:rsid w:val="007004F1"/>
    <w:rsid w:val="007062CF"/>
    <w:rsid w:val="00710DC1"/>
    <w:rsid w:val="00711BFB"/>
    <w:rsid w:val="00711FDF"/>
    <w:rsid w:val="00721DD8"/>
    <w:rsid w:val="0072275E"/>
    <w:rsid w:val="00726620"/>
    <w:rsid w:val="00732C80"/>
    <w:rsid w:val="00752BA3"/>
    <w:rsid w:val="00760229"/>
    <w:rsid w:val="00761D6C"/>
    <w:rsid w:val="00770084"/>
    <w:rsid w:val="00770A36"/>
    <w:rsid w:val="0078312A"/>
    <w:rsid w:val="007869DC"/>
    <w:rsid w:val="0078796B"/>
    <w:rsid w:val="00787B03"/>
    <w:rsid w:val="00791F36"/>
    <w:rsid w:val="00795CC5"/>
    <w:rsid w:val="00797CEE"/>
    <w:rsid w:val="007A22EE"/>
    <w:rsid w:val="007A31DB"/>
    <w:rsid w:val="007B1B04"/>
    <w:rsid w:val="007B28DA"/>
    <w:rsid w:val="007B4A64"/>
    <w:rsid w:val="007C22FB"/>
    <w:rsid w:val="007C2B5B"/>
    <w:rsid w:val="007E5D88"/>
    <w:rsid w:val="007E7B07"/>
    <w:rsid w:val="008032E0"/>
    <w:rsid w:val="00803B15"/>
    <w:rsid w:val="00804D38"/>
    <w:rsid w:val="00816A74"/>
    <w:rsid w:val="00825293"/>
    <w:rsid w:val="00826654"/>
    <w:rsid w:val="0082732B"/>
    <w:rsid w:val="00830CFF"/>
    <w:rsid w:val="00835F51"/>
    <w:rsid w:val="00837900"/>
    <w:rsid w:val="00840A9B"/>
    <w:rsid w:val="0084355B"/>
    <w:rsid w:val="00852A2E"/>
    <w:rsid w:val="0086710A"/>
    <w:rsid w:val="00876DA3"/>
    <w:rsid w:val="00884621"/>
    <w:rsid w:val="008863BB"/>
    <w:rsid w:val="008A32AC"/>
    <w:rsid w:val="008B467C"/>
    <w:rsid w:val="008C0221"/>
    <w:rsid w:val="008C61CC"/>
    <w:rsid w:val="008E09D3"/>
    <w:rsid w:val="008F1CD2"/>
    <w:rsid w:val="00904FF7"/>
    <w:rsid w:val="00905C19"/>
    <w:rsid w:val="00915663"/>
    <w:rsid w:val="009166D6"/>
    <w:rsid w:val="00916F6F"/>
    <w:rsid w:val="00947295"/>
    <w:rsid w:val="009500DC"/>
    <w:rsid w:val="0095098B"/>
    <w:rsid w:val="0095115A"/>
    <w:rsid w:val="00957FC2"/>
    <w:rsid w:val="00961DE1"/>
    <w:rsid w:val="00974877"/>
    <w:rsid w:val="00982D4D"/>
    <w:rsid w:val="009A30F4"/>
    <w:rsid w:val="009A558A"/>
    <w:rsid w:val="009A56EF"/>
    <w:rsid w:val="009C03A6"/>
    <w:rsid w:val="009D141A"/>
    <w:rsid w:val="009D1E00"/>
    <w:rsid w:val="009D2550"/>
    <w:rsid w:val="009D2BE6"/>
    <w:rsid w:val="009E5BEF"/>
    <w:rsid w:val="009F17A2"/>
    <w:rsid w:val="009F20CF"/>
    <w:rsid w:val="009F3C7A"/>
    <w:rsid w:val="009F69B6"/>
    <w:rsid w:val="00A3191A"/>
    <w:rsid w:val="00A358CF"/>
    <w:rsid w:val="00A35952"/>
    <w:rsid w:val="00A35EC2"/>
    <w:rsid w:val="00A4356A"/>
    <w:rsid w:val="00A45038"/>
    <w:rsid w:val="00A60192"/>
    <w:rsid w:val="00A64E8B"/>
    <w:rsid w:val="00A70F73"/>
    <w:rsid w:val="00A76825"/>
    <w:rsid w:val="00A77175"/>
    <w:rsid w:val="00A802FB"/>
    <w:rsid w:val="00A84042"/>
    <w:rsid w:val="00A8566D"/>
    <w:rsid w:val="00A86119"/>
    <w:rsid w:val="00A90BB8"/>
    <w:rsid w:val="00A92DB7"/>
    <w:rsid w:val="00A9354E"/>
    <w:rsid w:val="00A948DB"/>
    <w:rsid w:val="00AA2293"/>
    <w:rsid w:val="00AA5A5C"/>
    <w:rsid w:val="00AB0FFF"/>
    <w:rsid w:val="00AB258C"/>
    <w:rsid w:val="00AB328F"/>
    <w:rsid w:val="00AC2F75"/>
    <w:rsid w:val="00AE5FA9"/>
    <w:rsid w:val="00AE6354"/>
    <w:rsid w:val="00AF2142"/>
    <w:rsid w:val="00B00846"/>
    <w:rsid w:val="00B0172D"/>
    <w:rsid w:val="00B10B45"/>
    <w:rsid w:val="00B11967"/>
    <w:rsid w:val="00B17604"/>
    <w:rsid w:val="00B4160B"/>
    <w:rsid w:val="00B53DB9"/>
    <w:rsid w:val="00B57FDE"/>
    <w:rsid w:val="00B64086"/>
    <w:rsid w:val="00B8509A"/>
    <w:rsid w:val="00B855E1"/>
    <w:rsid w:val="00BB7D33"/>
    <w:rsid w:val="00BC0E99"/>
    <w:rsid w:val="00BC7CEB"/>
    <w:rsid w:val="00BD3E78"/>
    <w:rsid w:val="00BD3EDE"/>
    <w:rsid w:val="00BD470D"/>
    <w:rsid w:val="00BE2656"/>
    <w:rsid w:val="00BF081E"/>
    <w:rsid w:val="00BF6888"/>
    <w:rsid w:val="00C03BD6"/>
    <w:rsid w:val="00C110E8"/>
    <w:rsid w:val="00C11D32"/>
    <w:rsid w:val="00C12AD0"/>
    <w:rsid w:val="00C162E3"/>
    <w:rsid w:val="00C17728"/>
    <w:rsid w:val="00C21184"/>
    <w:rsid w:val="00C21BE3"/>
    <w:rsid w:val="00C21C6D"/>
    <w:rsid w:val="00C409DF"/>
    <w:rsid w:val="00C40BF4"/>
    <w:rsid w:val="00C6051E"/>
    <w:rsid w:val="00C65CAC"/>
    <w:rsid w:val="00C77DEC"/>
    <w:rsid w:val="00C83C5A"/>
    <w:rsid w:val="00C86B31"/>
    <w:rsid w:val="00C86B6D"/>
    <w:rsid w:val="00C957DA"/>
    <w:rsid w:val="00C96BE3"/>
    <w:rsid w:val="00CA0772"/>
    <w:rsid w:val="00CB36E4"/>
    <w:rsid w:val="00CB682F"/>
    <w:rsid w:val="00CC56CD"/>
    <w:rsid w:val="00CC647A"/>
    <w:rsid w:val="00CD2644"/>
    <w:rsid w:val="00CF0BDA"/>
    <w:rsid w:val="00CF2FC8"/>
    <w:rsid w:val="00CF5080"/>
    <w:rsid w:val="00D07BDC"/>
    <w:rsid w:val="00D119E5"/>
    <w:rsid w:val="00D13260"/>
    <w:rsid w:val="00D13D08"/>
    <w:rsid w:val="00D22D6B"/>
    <w:rsid w:val="00D32AB5"/>
    <w:rsid w:val="00D36BF2"/>
    <w:rsid w:val="00D37FB0"/>
    <w:rsid w:val="00D40C0B"/>
    <w:rsid w:val="00D65661"/>
    <w:rsid w:val="00D76071"/>
    <w:rsid w:val="00D77B2D"/>
    <w:rsid w:val="00D83D3D"/>
    <w:rsid w:val="00D83E7D"/>
    <w:rsid w:val="00D851F4"/>
    <w:rsid w:val="00DA08EB"/>
    <w:rsid w:val="00DB3593"/>
    <w:rsid w:val="00DB46B9"/>
    <w:rsid w:val="00DB5786"/>
    <w:rsid w:val="00DC1678"/>
    <w:rsid w:val="00DC2328"/>
    <w:rsid w:val="00DC31F6"/>
    <w:rsid w:val="00DC7C8D"/>
    <w:rsid w:val="00DD6F65"/>
    <w:rsid w:val="00DF1C55"/>
    <w:rsid w:val="00DF7C7D"/>
    <w:rsid w:val="00E013F4"/>
    <w:rsid w:val="00E1000D"/>
    <w:rsid w:val="00E227BE"/>
    <w:rsid w:val="00E231E2"/>
    <w:rsid w:val="00E33371"/>
    <w:rsid w:val="00E419D7"/>
    <w:rsid w:val="00E55600"/>
    <w:rsid w:val="00E56CCA"/>
    <w:rsid w:val="00E61256"/>
    <w:rsid w:val="00E65EFE"/>
    <w:rsid w:val="00E707CC"/>
    <w:rsid w:val="00E723D5"/>
    <w:rsid w:val="00E74DC3"/>
    <w:rsid w:val="00E93439"/>
    <w:rsid w:val="00E954A9"/>
    <w:rsid w:val="00E97F2D"/>
    <w:rsid w:val="00EA00CA"/>
    <w:rsid w:val="00EA0155"/>
    <w:rsid w:val="00EA1E9F"/>
    <w:rsid w:val="00EA5ED0"/>
    <w:rsid w:val="00EB3EB2"/>
    <w:rsid w:val="00EB7C52"/>
    <w:rsid w:val="00ED3C21"/>
    <w:rsid w:val="00ED6442"/>
    <w:rsid w:val="00EE5DA9"/>
    <w:rsid w:val="00EE7C29"/>
    <w:rsid w:val="00EF0A48"/>
    <w:rsid w:val="00F037AB"/>
    <w:rsid w:val="00F06965"/>
    <w:rsid w:val="00F11207"/>
    <w:rsid w:val="00F20637"/>
    <w:rsid w:val="00F25737"/>
    <w:rsid w:val="00F43B97"/>
    <w:rsid w:val="00F57000"/>
    <w:rsid w:val="00F6112D"/>
    <w:rsid w:val="00F63150"/>
    <w:rsid w:val="00F64F0C"/>
    <w:rsid w:val="00F66BA2"/>
    <w:rsid w:val="00F70A66"/>
    <w:rsid w:val="00F85BBA"/>
    <w:rsid w:val="00F94C83"/>
    <w:rsid w:val="00FB07BA"/>
    <w:rsid w:val="00FB351B"/>
    <w:rsid w:val="00FB51B5"/>
    <w:rsid w:val="00FE42E3"/>
    <w:rsid w:val="00FF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5ECC2"/>
  <w15:docId w15:val="{DC23317B-2F90-4381-BEEC-2E3E057C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DB"/>
    <w:rPr>
      <w:sz w:val="24"/>
      <w:szCs w:val="24"/>
      <w:lang w:eastAsia="en-US"/>
    </w:rPr>
  </w:style>
  <w:style w:type="paragraph" w:styleId="Heading1">
    <w:name w:val="heading 1"/>
    <w:basedOn w:val="Normal"/>
    <w:next w:val="Normal"/>
    <w:qFormat/>
    <w:pPr>
      <w:keepNext/>
      <w:outlineLvl w:val="0"/>
    </w:pPr>
    <w:rPr>
      <w:rFonts w:ascii="Arial" w:hAnsi="Arial" w:cs="Arial"/>
      <w:b/>
      <w:sz w:val="22"/>
      <w:szCs w:val="1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color w:val="993300"/>
      <w:sz w:val="22"/>
      <w:szCs w:val="1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Times New Roman" w:hAnsi="Times New Roman" w:cs="Times New Roman"/>
      <w:sz w:val="24"/>
      <w:szCs w:val="24"/>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5E2969"/>
    <w:rPr>
      <w:rFonts w:ascii="Tahoma" w:hAnsi="Tahoma" w:cs="Tahoma"/>
      <w:sz w:val="16"/>
      <w:szCs w:val="16"/>
    </w:rPr>
  </w:style>
  <w:style w:type="paragraph" w:styleId="CommentSubject">
    <w:name w:val="annotation subject"/>
    <w:basedOn w:val="CommentText"/>
    <w:next w:val="CommentText"/>
    <w:semiHidden/>
    <w:rsid w:val="005E2969"/>
    <w:rPr>
      <w:b/>
      <w:bCs/>
    </w:rPr>
  </w:style>
  <w:style w:type="table" w:styleId="TableGrid">
    <w:name w:val="Table Grid"/>
    <w:basedOn w:val="TableNormal"/>
    <w:rsid w:val="00514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41BEE"/>
    <w:rPr>
      <w:vertAlign w:val="superscript"/>
    </w:rPr>
  </w:style>
  <w:style w:type="character" w:styleId="FollowedHyperlink">
    <w:name w:val="FollowedHyperlink"/>
    <w:rsid w:val="00DF1C55"/>
    <w:rPr>
      <w:color w:val="800080"/>
      <w:u w:val="single"/>
    </w:rPr>
  </w:style>
  <w:style w:type="character" w:styleId="CommentReference">
    <w:name w:val="annotation reference"/>
    <w:uiPriority w:val="99"/>
    <w:semiHidden/>
    <w:rsid w:val="005231CC"/>
    <w:rPr>
      <w:sz w:val="16"/>
      <w:szCs w:val="16"/>
    </w:rPr>
  </w:style>
  <w:style w:type="character" w:customStyle="1" w:styleId="HeaderChar">
    <w:name w:val="Header Char"/>
    <w:basedOn w:val="DefaultParagraphFont"/>
    <w:link w:val="Header"/>
    <w:rsid w:val="00C86B31"/>
    <w:rPr>
      <w:sz w:val="24"/>
      <w:szCs w:val="24"/>
      <w:lang w:eastAsia="en-US"/>
    </w:rPr>
  </w:style>
  <w:style w:type="character" w:customStyle="1" w:styleId="CommentTextChar">
    <w:name w:val="Comment Text Char"/>
    <w:basedOn w:val="DefaultParagraphFont"/>
    <w:link w:val="CommentText"/>
    <w:uiPriority w:val="99"/>
    <w:semiHidden/>
    <w:rsid w:val="00C17728"/>
    <w:rPr>
      <w:lang w:eastAsia="en-US"/>
    </w:rPr>
  </w:style>
  <w:style w:type="paragraph" w:styleId="Revision">
    <w:name w:val="Revision"/>
    <w:hidden/>
    <w:uiPriority w:val="99"/>
    <w:semiHidden/>
    <w:rsid w:val="00384AB1"/>
    <w:rPr>
      <w:sz w:val="24"/>
      <w:szCs w:val="24"/>
      <w:lang w:eastAsia="en-US"/>
    </w:rPr>
  </w:style>
  <w:style w:type="character" w:customStyle="1" w:styleId="UnresolvedMention">
    <w:name w:val="Unresolved Mention"/>
    <w:basedOn w:val="DefaultParagraphFont"/>
    <w:uiPriority w:val="99"/>
    <w:semiHidden/>
    <w:unhideWhenUsed/>
    <w:rsid w:val="002F0B88"/>
    <w:rPr>
      <w:color w:val="605E5C"/>
      <w:shd w:val="clear" w:color="auto" w:fill="E1DFDD"/>
    </w:rPr>
  </w:style>
  <w:style w:type="character" w:styleId="PlaceholderText">
    <w:name w:val="Placeholder Text"/>
    <w:basedOn w:val="DefaultParagraphFont"/>
    <w:uiPriority w:val="99"/>
    <w:semiHidden/>
    <w:rsid w:val="00062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4656">
      <w:bodyDiv w:val="1"/>
      <w:marLeft w:val="0"/>
      <w:marRight w:val="0"/>
      <w:marTop w:val="0"/>
      <w:marBottom w:val="0"/>
      <w:divBdr>
        <w:top w:val="none" w:sz="0" w:space="0" w:color="auto"/>
        <w:left w:val="none" w:sz="0" w:space="0" w:color="auto"/>
        <w:bottom w:val="none" w:sz="0" w:space="0" w:color="auto"/>
        <w:right w:val="none" w:sz="0" w:space="0" w:color="auto"/>
      </w:divBdr>
    </w:div>
    <w:div w:id="199586354">
      <w:bodyDiv w:val="1"/>
      <w:marLeft w:val="0"/>
      <w:marRight w:val="0"/>
      <w:marTop w:val="0"/>
      <w:marBottom w:val="0"/>
      <w:divBdr>
        <w:top w:val="none" w:sz="0" w:space="0" w:color="auto"/>
        <w:left w:val="none" w:sz="0" w:space="0" w:color="auto"/>
        <w:bottom w:val="none" w:sz="0" w:space="0" w:color="auto"/>
        <w:right w:val="none" w:sz="0" w:space="0" w:color="auto"/>
      </w:divBdr>
    </w:div>
    <w:div w:id="638341780">
      <w:bodyDiv w:val="1"/>
      <w:marLeft w:val="0"/>
      <w:marRight w:val="0"/>
      <w:marTop w:val="0"/>
      <w:marBottom w:val="0"/>
      <w:divBdr>
        <w:top w:val="none" w:sz="0" w:space="0" w:color="auto"/>
        <w:left w:val="none" w:sz="0" w:space="0" w:color="auto"/>
        <w:bottom w:val="none" w:sz="0" w:space="0" w:color="auto"/>
        <w:right w:val="none" w:sz="0" w:space="0" w:color="auto"/>
      </w:divBdr>
      <w:divsChild>
        <w:div w:id="1915125276">
          <w:marLeft w:val="0"/>
          <w:marRight w:val="0"/>
          <w:marTop w:val="0"/>
          <w:marBottom w:val="0"/>
          <w:divBdr>
            <w:top w:val="none" w:sz="0" w:space="0" w:color="auto"/>
            <w:left w:val="none" w:sz="0" w:space="0" w:color="auto"/>
            <w:bottom w:val="none" w:sz="0" w:space="0" w:color="auto"/>
            <w:right w:val="none" w:sz="0" w:space="0" w:color="auto"/>
          </w:divBdr>
        </w:div>
      </w:divsChild>
    </w:div>
    <w:div w:id="746656607">
      <w:bodyDiv w:val="1"/>
      <w:marLeft w:val="0"/>
      <w:marRight w:val="0"/>
      <w:marTop w:val="0"/>
      <w:marBottom w:val="0"/>
      <w:divBdr>
        <w:top w:val="none" w:sz="0" w:space="0" w:color="auto"/>
        <w:left w:val="none" w:sz="0" w:space="0" w:color="auto"/>
        <w:bottom w:val="none" w:sz="0" w:space="0" w:color="auto"/>
        <w:right w:val="none" w:sz="0" w:space="0" w:color="auto"/>
      </w:divBdr>
    </w:div>
    <w:div w:id="933171491">
      <w:bodyDiv w:val="1"/>
      <w:marLeft w:val="0"/>
      <w:marRight w:val="0"/>
      <w:marTop w:val="0"/>
      <w:marBottom w:val="0"/>
      <w:divBdr>
        <w:top w:val="none" w:sz="0" w:space="0" w:color="auto"/>
        <w:left w:val="none" w:sz="0" w:space="0" w:color="auto"/>
        <w:bottom w:val="none" w:sz="0" w:space="0" w:color="auto"/>
        <w:right w:val="none" w:sz="0" w:space="0" w:color="auto"/>
      </w:divBdr>
    </w:div>
    <w:div w:id="1157499927">
      <w:bodyDiv w:val="1"/>
      <w:marLeft w:val="0"/>
      <w:marRight w:val="0"/>
      <w:marTop w:val="0"/>
      <w:marBottom w:val="0"/>
      <w:divBdr>
        <w:top w:val="none" w:sz="0" w:space="0" w:color="auto"/>
        <w:left w:val="none" w:sz="0" w:space="0" w:color="auto"/>
        <w:bottom w:val="none" w:sz="0" w:space="0" w:color="auto"/>
        <w:right w:val="none" w:sz="0" w:space="0" w:color="auto"/>
      </w:divBdr>
    </w:div>
    <w:div w:id="1613627663">
      <w:bodyDiv w:val="1"/>
      <w:marLeft w:val="0"/>
      <w:marRight w:val="0"/>
      <w:marTop w:val="0"/>
      <w:marBottom w:val="0"/>
      <w:divBdr>
        <w:top w:val="none" w:sz="0" w:space="0" w:color="auto"/>
        <w:left w:val="none" w:sz="0" w:space="0" w:color="auto"/>
        <w:bottom w:val="none" w:sz="0" w:space="0" w:color="auto"/>
        <w:right w:val="none" w:sz="0" w:space="0" w:color="auto"/>
      </w:divBdr>
    </w:div>
    <w:div w:id="1704819629">
      <w:bodyDiv w:val="1"/>
      <w:marLeft w:val="0"/>
      <w:marRight w:val="0"/>
      <w:marTop w:val="0"/>
      <w:marBottom w:val="0"/>
      <w:divBdr>
        <w:top w:val="none" w:sz="0" w:space="0" w:color="auto"/>
        <w:left w:val="none" w:sz="0" w:space="0" w:color="auto"/>
        <w:bottom w:val="none" w:sz="0" w:space="0" w:color="auto"/>
        <w:right w:val="none" w:sz="0" w:space="0" w:color="auto"/>
      </w:divBdr>
    </w:div>
    <w:div w:id="1988969381">
      <w:bodyDiv w:val="1"/>
      <w:marLeft w:val="0"/>
      <w:marRight w:val="0"/>
      <w:marTop w:val="0"/>
      <w:marBottom w:val="0"/>
      <w:divBdr>
        <w:top w:val="none" w:sz="0" w:space="0" w:color="auto"/>
        <w:left w:val="none" w:sz="0" w:space="0" w:color="auto"/>
        <w:bottom w:val="none" w:sz="0" w:space="0" w:color="auto"/>
        <w:right w:val="none" w:sz="0" w:space="0" w:color="auto"/>
      </w:divBdr>
      <w:divsChild>
        <w:div w:id="716123812">
          <w:marLeft w:val="0"/>
          <w:marRight w:val="0"/>
          <w:marTop w:val="0"/>
          <w:marBottom w:val="0"/>
          <w:divBdr>
            <w:top w:val="none" w:sz="0" w:space="0" w:color="auto"/>
            <w:left w:val="none" w:sz="0" w:space="0" w:color="auto"/>
            <w:bottom w:val="none" w:sz="0" w:space="0" w:color="auto"/>
            <w:right w:val="none" w:sz="0" w:space="0" w:color="auto"/>
          </w:divBdr>
        </w:div>
        <w:div w:id="1139616881">
          <w:marLeft w:val="0"/>
          <w:marRight w:val="0"/>
          <w:marTop w:val="0"/>
          <w:marBottom w:val="0"/>
          <w:divBdr>
            <w:top w:val="none" w:sz="0" w:space="0" w:color="auto"/>
            <w:left w:val="none" w:sz="0" w:space="0" w:color="auto"/>
            <w:bottom w:val="none" w:sz="0" w:space="0" w:color="auto"/>
            <w:right w:val="none" w:sz="0" w:space="0" w:color="auto"/>
          </w:divBdr>
        </w:div>
        <w:div w:id="1144349077">
          <w:marLeft w:val="0"/>
          <w:marRight w:val="0"/>
          <w:marTop w:val="0"/>
          <w:marBottom w:val="0"/>
          <w:divBdr>
            <w:top w:val="none" w:sz="0" w:space="0" w:color="auto"/>
            <w:left w:val="none" w:sz="0" w:space="0" w:color="auto"/>
            <w:bottom w:val="none" w:sz="0" w:space="0" w:color="auto"/>
            <w:right w:val="none" w:sz="0" w:space="0" w:color="auto"/>
          </w:divBdr>
        </w:div>
        <w:div w:id="1325545762">
          <w:marLeft w:val="0"/>
          <w:marRight w:val="0"/>
          <w:marTop w:val="0"/>
          <w:marBottom w:val="0"/>
          <w:divBdr>
            <w:top w:val="none" w:sz="0" w:space="0" w:color="auto"/>
            <w:left w:val="none" w:sz="0" w:space="0" w:color="auto"/>
            <w:bottom w:val="none" w:sz="0" w:space="0" w:color="auto"/>
            <w:right w:val="none" w:sz="0" w:space="0" w:color="auto"/>
          </w:divBdr>
        </w:div>
        <w:div w:id="1996837895">
          <w:marLeft w:val="0"/>
          <w:marRight w:val="0"/>
          <w:marTop w:val="0"/>
          <w:marBottom w:val="0"/>
          <w:divBdr>
            <w:top w:val="none" w:sz="0" w:space="0" w:color="auto"/>
            <w:left w:val="none" w:sz="0" w:space="0" w:color="auto"/>
            <w:bottom w:val="none" w:sz="0" w:space="0" w:color="auto"/>
            <w:right w:val="none" w:sz="0" w:space="0" w:color="auto"/>
          </w:divBdr>
        </w:div>
      </w:divsChild>
    </w:div>
    <w:div w:id="21193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catz.ox.ac.uk/about-us/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catz.ox.ac.uk/catz-students/librar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catz.ox.ac.uk/about-us/policies/" TargetMode="External"/><Relationship Id="rId5" Type="http://schemas.openxmlformats.org/officeDocument/2006/relationships/numbering" Target="numbering.xml"/><Relationship Id="rId15" Type="http://schemas.openxmlformats.org/officeDocument/2006/relationships/hyperlink" Target="http://www.stcatz.ox.ac.uk/forms/maintenance-request-for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rsitiesuk.ac.uk/policy-and-analysis/Pages/accommodation-code-of-practic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4596A9C-923F-44A5-81E1-5C64678BAB17}"/>
      </w:docPartPr>
      <w:docPartBody>
        <w:p w:rsidR="00000000" w:rsidRDefault="005F3863">
          <w:r w:rsidRPr="008F21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63"/>
    <w:rsid w:val="005F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8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C28C326C85544B2E690F1DB37BA1E" ma:contentTypeVersion="14" ma:contentTypeDescription="Create a new document." ma:contentTypeScope="" ma:versionID="746cd609743167ee05cbe28fe219fb4a">
  <xsd:schema xmlns:xsd="http://www.w3.org/2001/XMLSchema" xmlns:xs="http://www.w3.org/2001/XMLSchema" xmlns:p="http://schemas.microsoft.com/office/2006/metadata/properties" xmlns:ns3="b6d8306e-fa44-47bf-a5da-f2c8c5303512" xmlns:ns4="c3f674f5-66f7-44b7-9707-d0a19a715a22" targetNamespace="http://schemas.microsoft.com/office/2006/metadata/properties" ma:root="true" ma:fieldsID="6fb5a8a67ce87e65510df5a4e7b796a2" ns3:_="" ns4:_="">
    <xsd:import namespace="b6d8306e-fa44-47bf-a5da-f2c8c5303512"/>
    <xsd:import namespace="c3f674f5-66f7-44b7-9707-d0a19a715a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8306e-fa44-47bf-a5da-f2c8c530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674f5-66f7-44b7-9707-d0a19a715a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5F26-7D4F-474A-ADF6-2B4360F30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8306e-fa44-47bf-a5da-f2c8c5303512"/>
    <ds:schemaRef ds:uri="c3f674f5-66f7-44b7-9707-d0a19a71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51D39-4C07-4E86-A8C2-D9F50AD9934D}">
  <ds:schemaRefs>
    <ds:schemaRef ds:uri="http://schemas.microsoft.com/sharepoint/v3/contenttype/forms"/>
  </ds:schemaRefs>
</ds:datastoreItem>
</file>

<file path=customXml/itemProps3.xml><?xml version="1.0" encoding="utf-8"?>
<ds:datastoreItem xmlns:ds="http://schemas.openxmlformats.org/officeDocument/2006/customXml" ds:itemID="{3F809D85-1000-43DA-9C30-4F989755D207}">
  <ds:schemaRefs>
    <ds:schemaRef ds:uri="b6d8306e-fa44-47bf-a5da-f2c8c5303512"/>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c3f674f5-66f7-44b7-9707-d0a19a715a22"/>
    <ds:schemaRef ds:uri="http://www.w3.org/XML/1998/namespace"/>
    <ds:schemaRef ds:uri="http://purl.org/dc/dcmitype/"/>
  </ds:schemaRefs>
</ds:datastoreItem>
</file>

<file path=customXml/itemProps4.xml><?xml version="1.0" encoding="utf-8"?>
<ds:datastoreItem xmlns:ds="http://schemas.openxmlformats.org/officeDocument/2006/customXml" ds:itemID="{2890A42D-83EE-4AA2-91BE-BB2D65B8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Residential Agreement</vt:lpstr>
    </vt:vector>
  </TitlesOfParts>
  <Company>St. Catherine's College</Company>
  <LinksUpToDate>false</LinksUpToDate>
  <CharactersWithSpaces>46312</CharactersWithSpaces>
  <SharedDoc>false</SharedDoc>
  <HLinks>
    <vt:vector size="6" baseType="variant">
      <vt:variant>
        <vt:i4>327785</vt:i4>
      </vt:variant>
      <vt:variant>
        <vt:i4>0</vt:i4>
      </vt:variant>
      <vt:variant>
        <vt:i4>0</vt:i4>
      </vt:variant>
      <vt:variant>
        <vt:i4>5</vt:i4>
      </vt:variant>
      <vt:variant>
        <vt:lpwstr>http://www.universitiesuk.ac.uk/acop/UUK_Cop_Mar_2006_No_Buildings.pdf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Agreement</dc:title>
  <dc:creator>user</dc:creator>
  <cp:lastModifiedBy>Keats_Jamie@stcatz.ox.ac.uk</cp:lastModifiedBy>
  <cp:revision>3</cp:revision>
  <cp:lastPrinted>2021-09-02T17:52:00Z</cp:lastPrinted>
  <dcterms:created xsi:type="dcterms:W3CDTF">2022-08-25T14:19:00Z</dcterms:created>
  <dcterms:modified xsi:type="dcterms:W3CDTF">2022-08-25T14:20:00Z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0x010100800C28C326C85544B2E690F1DB37BA1E</vt:lpwstr>
  </property>
</Properties>
</file>